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EEA9" w14:textId="5070A902" w:rsidR="005340EF" w:rsidRPr="0088490A" w:rsidRDefault="004119ED" w:rsidP="004119ED">
      <w:pPr>
        <w:jc w:val="center"/>
        <w:rPr>
          <w:color w:val="000000"/>
          <w:sz w:val="24"/>
          <w:szCs w:val="24"/>
          <w:shd w:val="clear" w:color="auto" w:fill="F9FBFC"/>
        </w:rPr>
      </w:pPr>
      <w:r w:rsidRPr="0088490A">
        <w:rPr>
          <w:color w:val="000000"/>
          <w:sz w:val="24"/>
          <w:szCs w:val="24"/>
          <w:shd w:val="clear" w:color="auto" w:fill="F9FBFC"/>
        </w:rPr>
        <w:t>BRISK WALKING EXERCISE AS A NURSING INTERVENTION IN LOWERING BLOOD PRESSURE IN HYPERTENSIVE ELDERLY</w:t>
      </w:r>
    </w:p>
    <w:p w14:paraId="0D1087F9" w14:textId="4E3D118E" w:rsidR="004119ED" w:rsidRPr="0088490A" w:rsidRDefault="004119ED" w:rsidP="004119ED">
      <w:pPr>
        <w:jc w:val="center"/>
        <w:rPr>
          <w:color w:val="000000"/>
          <w:sz w:val="24"/>
          <w:szCs w:val="24"/>
          <w:shd w:val="clear" w:color="auto" w:fill="F9FBFC"/>
        </w:rPr>
      </w:pPr>
    </w:p>
    <w:p w14:paraId="17D753F9" w14:textId="1113382D" w:rsidR="004119ED" w:rsidRPr="0088490A" w:rsidRDefault="004119ED" w:rsidP="004119ED">
      <w:pPr>
        <w:jc w:val="center"/>
        <w:rPr>
          <w:color w:val="000000"/>
          <w:sz w:val="24"/>
          <w:szCs w:val="24"/>
          <w:shd w:val="clear" w:color="auto" w:fill="F9FBFC"/>
          <w:lang w:val="en-US"/>
        </w:rPr>
      </w:pPr>
      <w:r w:rsidRPr="0088490A">
        <w:rPr>
          <w:color w:val="000000"/>
          <w:sz w:val="24"/>
          <w:szCs w:val="24"/>
          <w:shd w:val="clear" w:color="auto" w:fill="F9FBFC"/>
          <w:lang w:val="en-US"/>
        </w:rPr>
        <w:t>Eska Dwi Prajayanti</w:t>
      </w:r>
      <w:r w:rsidRPr="0088490A">
        <w:rPr>
          <w:color w:val="000000"/>
          <w:sz w:val="24"/>
          <w:szCs w:val="24"/>
          <w:shd w:val="clear" w:color="auto" w:fill="F9FBFC"/>
          <w:vertAlign w:val="superscript"/>
          <w:lang w:val="en-US"/>
        </w:rPr>
        <w:t>1</w:t>
      </w:r>
      <w:r w:rsidRPr="0088490A">
        <w:rPr>
          <w:color w:val="000000"/>
          <w:sz w:val="24"/>
          <w:szCs w:val="24"/>
          <w:shd w:val="clear" w:color="auto" w:fill="F9FBFC"/>
          <w:lang w:val="en-US"/>
        </w:rPr>
        <w:t xml:space="preserve">, </w:t>
      </w:r>
      <w:proofErr w:type="spellStart"/>
      <w:r w:rsidRPr="0088490A">
        <w:rPr>
          <w:color w:val="000000"/>
          <w:sz w:val="24"/>
          <w:szCs w:val="24"/>
          <w:shd w:val="clear" w:color="auto" w:fill="F9FBFC"/>
          <w:lang w:val="en-US"/>
        </w:rPr>
        <w:t>Risma</w:t>
      </w:r>
      <w:proofErr w:type="spellEnd"/>
      <w:r w:rsidRPr="0088490A">
        <w:rPr>
          <w:color w:val="000000"/>
          <w:sz w:val="24"/>
          <w:szCs w:val="24"/>
          <w:shd w:val="clear" w:color="auto" w:fill="F9FBFC"/>
          <w:lang w:val="en-US"/>
        </w:rPr>
        <w:t xml:space="preserve"> Niken Septiana</w:t>
      </w:r>
      <w:r w:rsidRPr="0088490A">
        <w:rPr>
          <w:color w:val="000000"/>
          <w:sz w:val="24"/>
          <w:szCs w:val="24"/>
          <w:shd w:val="clear" w:color="auto" w:fill="F9FBFC"/>
          <w:vertAlign w:val="superscript"/>
          <w:lang w:val="en-US"/>
        </w:rPr>
        <w:t>2</w:t>
      </w:r>
    </w:p>
    <w:p w14:paraId="295EC5EE" w14:textId="30EFB3D7" w:rsidR="004119ED" w:rsidRPr="0088490A" w:rsidRDefault="004119ED" w:rsidP="004119ED">
      <w:pPr>
        <w:jc w:val="center"/>
        <w:rPr>
          <w:color w:val="000000"/>
          <w:sz w:val="24"/>
          <w:szCs w:val="24"/>
          <w:shd w:val="clear" w:color="auto" w:fill="F9FBFC"/>
          <w:lang w:val="en-US"/>
        </w:rPr>
      </w:pPr>
      <w:r w:rsidRPr="0088490A">
        <w:rPr>
          <w:color w:val="000000"/>
          <w:sz w:val="24"/>
          <w:szCs w:val="24"/>
          <w:shd w:val="clear" w:color="auto" w:fill="F9FBFC"/>
          <w:vertAlign w:val="superscript"/>
          <w:lang w:val="en-US"/>
        </w:rPr>
        <w:t>12</w:t>
      </w:r>
      <w:r w:rsidRPr="0088490A">
        <w:rPr>
          <w:color w:val="000000"/>
          <w:sz w:val="24"/>
          <w:szCs w:val="24"/>
          <w:shd w:val="clear" w:color="auto" w:fill="F9FBFC"/>
          <w:lang w:val="en-US"/>
        </w:rPr>
        <w:t>Universitas ‘Aisyiyah Surakarta</w:t>
      </w:r>
    </w:p>
    <w:p w14:paraId="76D317D1" w14:textId="2AB013D0" w:rsidR="004119ED" w:rsidRPr="0088490A" w:rsidRDefault="004119ED" w:rsidP="004119ED">
      <w:pPr>
        <w:jc w:val="center"/>
        <w:rPr>
          <w:color w:val="000000"/>
          <w:sz w:val="24"/>
          <w:szCs w:val="24"/>
          <w:shd w:val="clear" w:color="auto" w:fill="F9FBFC"/>
          <w:lang w:val="en-US"/>
        </w:rPr>
      </w:pPr>
      <w:hyperlink r:id="rId5" w:history="1">
        <w:r w:rsidRPr="0088490A">
          <w:rPr>
            <w:rStyle w:val="Hyperlink"/>
            <w:sz w:val="24"/>
            <w:szCs w:val="24"/>
            <w:shd w:val="clear" w:color="auto" w:fill="F9FBFC"/>
            <w:vertAlign w:val="superscript"/>
            <w:lang w:val="en-US"/>
          </w:rPr>
          <w:t>1</w:t>
        </w:r>
        <w:r w:rsidRPr="0088490A">
          <w:rPr>
            <w:rStyle w:val="Hyperlink"/>
            <w:sz w:val="24"/>
            <w:szCs w:val="24"/>
            <w:shd w:val="clear" w:color="auto" w:fill="F9FBFC"/>
            <w:lang w:val="en-US"/>
          </w:rPr>
          <w:t>eska.ners2012@gmail.com</w:t>
        </w:r>
      </w:hyperlink>
    </w:p>
    <w:p w14:paraId="7022C435" w14:textId="5D0C966C" w:rsidR="004119ED" w:rsidRPr="0088490A" w:rsidRDefault="004119ED" w:rsidP="004119ED">
      <w:pPr>
        <w:jc w:val="center"/>
        <w:rPr>
          <w:color w:val="000000"/>
          <w:sz w:val="24"/>
          <w:szCs w:val="24"/>
          <w:shd w:val="clear" w:color="auto" w:fill="F9FBFC"/>
          <w:lang w:val="en-US"/>
        </w:rPr>
      </w:pPr>
    </w:p>
    <w:p w14:paraId="6F649476" w14:textId="77777777" w:rsidR="0064654C" w:rsidRDefault="0064654C" w:rsidP="0064654C">
      <w:pPr>
        <w:shd w:val="clear" w:color="auto" w:fill="FFFFFF" w:themeFill="background1"/>
        <w:ind w:right="-2"/>
        <w:jc w:val="center"/>
        <w:rPr>
          <w:i/>
          <w:iCs/>
          <w:lang w:val="en-US"/>
        </w:rPr>
      </w:pPr>
      <w:r w:rsidRPr="00605238">
        <w:rPr>
          <w:i/>
          <w:iCs/>
          <w:lang w:val="en-US"/>
        </w:rPr>
        <w:t>Abstract</w:t>
      </w:r>
    </w:p>
    <w:p w14:paraId="00A071F3" w14:textId="77777777" w:rsidR="0064654C" w:rsidRDefault="0064654C" w:rsidP="0064654C">
      <w:pPr>
        <w:shd w:val="clear" w:color="auto" w:fill="FFFFFF" w:themeFill="background1"/>
        <w:ind w:right="-2"/>
        <w:jc w:val="center"/>
        <w:rPr>
          <w:i/>
          <w:iCs/>
          <w:lang w:val="en-US"/>
        </w:rPr>
      </w:pPr>
    </w:p>
    <w:p w14:paraId="26402D27" w14:textId="77777777" w:rsidR="0064654C" w:rsidRPr="0066415C" w:rsidRDefault="0064654C" w:rsidP="0064654C">
      <w:pPr>
        <w:pStyle w:val="ListParagraph"/>
        <w:shd w:val="clear" w:color="auto" w:fill="FFFFFF" w:themeFill="background1"/>
        <w:spacing w:line="360" w:lineRule="auto"/>
        <w:ind w:left="709" w:right="-2"/>
        <w:jc w:val="both"/>
        <w:rPr>
          <w:sz w:val="24"/>
          <w:szCs w:val="24"/>
          <w:lang w:val="en-US"/>
        </w:rPr>
      </w:pPr>
      <w:r w:rsidRPr="0066415C">
        <w:rPr>
          <w:b/>
          <w:bCs/>
          <w:sz w:val="24"/>
          <w:szCs w:val="24"/>
          <w:lang w:val="en-US"/>
        </w:rPr>
        <w:t>Background:</w:t>
      </w:r>
      <w:r w:rsidRPr="0066415C">
        <w:rPr>
          <w:sz w:val="24"/>
          <w:szCs w:val="24"/>
          <w:lang w:val="en-US"/>
        </w:rPr>
        <w:t xml:space="preserve"> Elderly hypertension is one of the diseases that are often suffered by the elderly which is influenced by several factors. One of the influencing factors is the aging process. Lack of physical activity carried out regularly by the elderly triggers an increase in blood pressure. Brisk walking exercise is a form of aerobic exercise with moderate exercise capacity which can be done in elderly with hypertension by using brisk walking technique for 15-30 minutes. </w:t>
      </w:r>
      <w:r w:rsidRPr="0066415C">
        <w:rPr>
          <w:b/>
          <w:bCs/>
          <w:sz w:val="24"/>
          <w:szCs w:val="24"/>
          <w:lang w:val="en-US"/>
        </w:rPr>
        <w:t>Purposes</w:t>
      </w:r>
      <w:r w:rsidRPr="0066415C">
        <w:rPr>
          <w:sz w:val="24"/>
          <w:szCs w:val="24"/>
          <w:lang w:val="en-US"/>
        </w:rPr>
        <w:t xml:space="preserve">: is there any effect of Brisk Walking </w:t>
      </w:r>
      <w:proofErr w:type="spellStart"/>
      <w:r w:rsidRPr="0066415C">
        <w:rPr>
          <w:sz w:val="24"/>
          <w:szCs w:val="24"/>
          <w:lang w:val="en-US"/>
        </w:rPr>
        <w:t>Exersice</w:t>
      </w:r>
      <w:proofErr w:type="spellEnd"/>
      <w:r w:rsidRPr="0066415C">
        <w:rPr>
          <w:sz w:val="24"/>
          <w:szCs w:val="24"/>
          <w:lang w:val="en-US"/>
        </w:rPr>
        <w:t xml:space="preserve"> on blood pressure of elderly with hypertension. </w:t>
      </w:r>
      <w:r w:rsidRPr="0066415C">
        <w:rPr>
          <w:b/>
          <w:bCs/>
          <w:sz w:val="24"/>
          <w:szCs w:val="24"/>
          <w:lang w:val="en-US"/>
        </w:rPr>
        <w:t>Methods</w:t>
      </w:r>
      <w:r w:rsidRPr="0066415C">
        <w:rPr>
          <w:sz w:val="24"/>
          <w:szCs w:val="24"/>
          <w:lang w:val="en-US"/>
        </w:rPr>
        <w:t xml:space="preserve">: This research is </w:t>
      </w:r>
      <w:proofErr w:type="gramStart"/>
      <w:r w:rsidRPr="0066415C">
        <w:rPr>
          <w:sz w:val="24"/>
          <w:szCs w:val="24"/>
          <w:lang w:val="en-US"/>
        </w:rPr>
        <w:t>a quantitative research</w:t>
      </w:r>
      <w:proofErr w:type="gramEnd"/>
      <w:r w:rsidRPr="0066415C">
        <w:rPr>
          <w:sz w:val="24"/>
          <w:szCs w:val="24"/>
          <w:lang w:val="en-US"/>
        </w:rPr>
        <w:t xml:space="preserve"> using a pre-experimental research type One Group Pretest-</w:t>
      </w:r>
      <w:proofErr w:type="spellStart"/>
      <w:r w:rsidRPr="0066415C">
        <w:rPr>
          <w:sz w:val="24"/>
          <w:szCs w:val="24"/>
          <w:lang w:val="en-US"/>
        </w:rPr>
        <w:t>Postest</w:t>
      </w:r>
      <w:proofErr w:type="spellEnd"/>
      <w:r w:rsidRPr="0066415C">
        <w:rPr>
          <w:sz w:val="24"/>
          <w:szCs w:val="24"/>
          <w:lang w:val="en-US"/>
        </w:rPr>
        <w:t xml:space="preserve"> Design. Data analysis in this study uses the Wilcoxon statistical test. </w:t>
      </w:r>
      <w:r w:rsidRPr="0066415C">
        <w:rPr>
          <w:b/>
          <w:bCs/>
          <w:sz w:val="24"/>
          <w:szCs w:val="24"/>
          <w:lang w:val="en-US"/>
        </w:rPr>
        <w:t>Results</w:t>
      </w:r>
      <w:r w:rsidRPr="0066415C">
        <w:rPr>
          <w:sz w:val="24"/>
          <w:szCs w:val="24"/>
          <w:lang w:val="en-US"/>
        </w:rPr>
        <w:t xml:space="preserve">: Based on bivariate analysis using the Wilcoxon test, a </w:t>
      </w:r>
      <w:r w:rsidRPr="0066415C">
        <w:rPr>
          <w:i/>
          <w:iCs/>
          <w:sz w:val="24"/>
          <w:szCs w:val="24"/>
          <w:lang w:val="en-US"/>
        </w:rPr>
        <w:t>p-value</w:t>
      </w:r>
      <w:r w:rsidRPr="0066415C">
        <w:rPr>
          <w:sz w:val="24"/>
          <w:szCs w:val="24"/>
          <w:lang w:val="en-US"/>
        </w:rPr>
        <w:t xml:space="preserve"> of 0.000 was obtained, it can be concluded that doing Brisk Walking Exercises can reduce blood pressure in hypertensive elderly. </w:t>
      </w:r>
      <w:r w:rsidRPr="0066415C">
        <w:rPr>
          <w:b/>
          <w:bCs/>
          <w:sz w:val="24"/>
          <w:szCs w:val="24"/>
          <w:lang w:val="en-US"/>
        </w:rPr>
        <w:t>Conclusion</w:t>
      </w:r>
      <w:r w:rsidRPr="0066415C">
        <w:rPr>
          <w:sz w:val="24"/>
          <w:szCs w:val="24"/>
          <w:lang w:val="en-US"/>
        </w:rPr>
        <w:t xml:space="preserve">: there is an effect of brisk walking exercise on blood pressure in the elderly with hypertension in </w:t>
      </w:r>
      <w:proofErr w:type="spellStart"/>
      <w:r w:rsidRPr="0066415C">
        <w:rPr>
          <w:sz w:val="24"/>
          <w:szCs w:val="24"/>
          <w:lang w:val="en-US"/>
        </w:rPr>
        <w:t>Palur</w:t>
      </w:r>
      <w:proofErr w:type="spellEnd"/>
      <w:r w:rsidRPr="0066415C">
        <w:rPr>
          <w:sz w:val="24"/>
          <w:szCs w:val="24"/>
          <w:lang w:val="en-US"/>
        </w:rPr>
        <w:t xml:space="preserve"> Village, Sukoharjo Regency</w:t>
      </w:r>
    </w:p>
    <w:p w14:paraId="0710FBA7" w14:textId="77777777" w:rsidR="0064654C" w:rsidRPr="0066415C" w:rsidRDefault="0064654C" w:rsidP="0064654C">
      <w:pPr>
        <w:pStyle w:val="ListParagraph"/>
        <w:shd w:val="clear" w:color="auto" w:fill="FFFFFF" w:themeFill="background1"/>
        <w:spacing w:line="360" w:lineRule="auto"/>
        <w:ind w:left="709" w:right="-2"/>
        <w:jc w:val="both"/>
        <w:rPr>
          <w:sz w:val="24"/>
          <w:szCs w:val="24"/>
          <w:lang w:val="en-US"/>
        </w:rPr>
      </w:pPr>
    </w:p>
    <w:p w14:paraId="46F38E32" w14:textId="6858533C" w:rsidR="004119ED" w:rsidRDefault="0064654C" w:rsidP="0064654C">
      <w:pPr>
        <w:pStyle w:val="ListParagraph"/>
        <w:shd w:val="clear" w:color="auto" w:fill="FFFFFF" w:themeFill="background1"/>
        <w:spacing w:line="360" w:lineRule="auto"/>
        <w:ind w:left="709" w:right="-2"/>
        <w:jc w:val="both"/>
        <w:rPr>
          <w:sz w:val="24"/>
          <w:szCs w:val="24"/>
          <w:lang w:val="en-US"/>
        </w:rPr>
      </w:pPr>
      <w:r w:rsidRPr="0066415C">
        <w:rPr>
          <w:sz w:val="24"/>
          <w:szCs w:val="24"/>
          <w:lang w:val="en-US"/>
        </w:rPr>
        <w:t xml:space="preserve">Keywords: Elderly, Hypertension, Brisk Walking </w:t>
      </w:r>
      <w:proofErr w:type="spellStart"/>
      <w:r w:rsidRPr="0066415C">
        <w:rPr>
          <w:sz w:val="24"/>
          <w:szCs w:val="24"/>
          <w:lang w:val="en-US"/>
        </w:rPr>
        <w:t>Exersice</w:t>
      </w:r>
      <w:proofErr w:type="spellEnd"/>
    </w:p>
    <w:p w14:paraId="1F7E1F15" w14:textId="447B2CE3" w:rsidR="0064654C" w:rsidRPr="0064654C" w:rsidRDefault="0064654C" w:rsidP="0064654C">
      <w:pPr>
        <w:pStyle w:val="ListParagraph"/>
        <w:shd w:val="clear" w:color="auto" w:fill="FFFFFF" w:themeFill="background1"/>
        <w:spacing w:line="360" w:lineRule="auto"/>
        <w:ind w:left="709" w:right="-2"/>
        <w:jc w:val="both"/>
        <w:rPr>
          <w:b/>
          <w:bCs/>
          <w:sz w:val="24"/>
          <w:szCs w:val="24"/>
          <w:lang w:val="en-US"/>
        </w:rPr>
      </w:pPr>
    </w:p>
    <w:p w14:paraId="4475EC83" w14:textId="5E89373E" w:rsidR="0064654C" w:rsidRDefault="0064654C" w:rsidP="0064654C">
      <w:pPr>
        <w:pStyle w:val="ListParagraph"/>
        <w:shd w:val="clear" w:color="auto" w:fill="FFFFFF" w:themeFill="background1"/>
        <w:spacing w:line="360" w:lineRule="auto"/>
        <w:ind w:left="709" w:right="-2"/>
        <w:jc w:val="both"/>
        <w:rPr>
          <w:b/>
          <w:bCs/>
          <w:sz w:val="24"/>
          <w:szCs w:val="24"/>
          <w:lang w:val="en-US"/>
        </w:rPr>
      </w:pPr>
      <w:r w:rsidRPr="0064654C">
        <w:rPr>
          <w:b/>
          <w:bCs/>
          <w:sz w:val="24"/>
          <w:szCs w:val="24"/>
          <w:lang w:val="en-US"/>
        </w:rPr>
        <w:t>BACKGROUND</w:t>
      </w:r>
    </w:p>
    <w:p w14:paraId="511936F7" w14:textId="29733423" w:rsidR="0064654C" w:rsidRPr="00DC40A7" w:rsidRDefault="0064654C"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Hypertension or high blood pressure is a condition when the blood pressure in the blood vessels continues to increase chronically. The higher the pressure, the harder it is for the heart to pump (AHA, 2017). According to data from the World Health Organization (WHO) in 2011, one billion people in the world suffer from hypertension and two-thirds of them are in developing countries with low-moderate income. Hypertension is a silent killer where symptoms can vary from individual to individual and are almost the same as symptoms of other diseases. The symptoms are headache / feeling of heaviness in the back of the neck, dizziness (vertigo), heart palpitations, fatigue, blurred vision, ringing in the ears (tinnitus), and nosebleeds. Hypertension in the elderly is distinguished from hypertension where the systolic pressure is equal to or greater than 140 mmHg and/or diastolic pressure is equal to or greater than 90 mmHg, and isolated systolic hypertension where the systolic pressure is greater than</w:t>
      </w:r>
      <w:r w:rsidRPr="00DC40A7">
        <w:rPr>
          <w:color w:val="000000"/>
          <w:sz w:val="24"/>
          <w:szCs w:val="24"/>
          <w:shd w:val="clear" w:color="auto" w:fill="F9FBFC"/>
          <w:lang w:val="en-US"/>
        </w:rPr>
        <w:t xml:space="preserve"> </w:t>
      </w:r>
      <w:r w:rsidRPr="00DC40A7">
        <w:rPr>
          <w:color w:val="000000"/>
          <w:sz w:val="24"/>
          <w:szCs w:val="24"/>
          <w:shd w:val="clear" w:color="auto" w:fill="F9FBFC"/>
        </w:rPr>
        <w:t xml:space="preserve">160 mmHg and a diastolic pressure lower than </w:t>
      </w:r>
      <w:r w:rsidRPr="00DC40A7">
        <w:rPr>
          <w:color w:val="000000"/>
          <w:sz w:val="24"/>
          <w:szCs w:val="24"/>
          <w:shd w:val="clear" w:color="auto" w:fill="F9FBFC"/>
        </w:rPr>
        <w:lastRenderedPageBreak/>
        <w:t>90 mmHg (Willkinson &amp; Ahern, 2013).</w:t>
      </w:r>
    </w:p>
    <w:p w14:paraId="43A3E853" w14:textId="79DBDA21" w:rsidR="0064654C" w:rsidRPr="00DC40A7" w:rsidRDefault="0064654C"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Hypertension in the elderly is often caused by degenerative factors or aging. The process by which the elderly will experience progressive changes due to changes that can result in organ dysfunction and failure of certain organs or other body systems. Anatomical and physiological systems that experience a decrease with age, cause metabolic processes in the body to decrease and if there is no balance between increased physical activity and a decrease in the amount of food consumption which will cause excess calories to be converted into fat which can cause the elderly to easily experience obesity or obesity (Adriani (2012)</w:t>
      </w:r>
    </w:p>
    <w:p w14:paraId="024C1236" w14:textId="2DEC8E38" w:rsidR="0064654C" w:rsidRPr="00DC40A7" w:rsidRDefault="0064654C"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Hypertension in the elderly can also be caused by a decrease in metabolic processes in the body of the elderly. Many factors influence the incidence of hypertension in the elderly, including: 1) the age factor, someone who is over 40 years old has 11 times the risk of developing hypertension compared to those who are less than 40 years old. 2) Exercise habits, elderly who do not exercise regularly have a 44 times risk of developing hypertension. 3) alcohol consumption, someone who consumes excess alcohol will be 6 times at risk of developing hypertension. 4) smoking habits, someone who has a smoking habit will be 8 times at high risk of experiencing hypertension compared to those who do not smoke (Anggara, 2012)</w:t>
      </w:r>
    </w:p>
    <w:p w14:paraId="6718B5E9" w14:textId="52E69173" w:rsidR="00DC40A7" w:rsidRPr="00DC40A7" w:rsidRDefault="00DC40A7"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The prevalence of hypertension over the age of 18 in Sukoharjo Regency is 12.7% (Riskesdas, 2018). Hypertension is a major challenge in the Indonesian health care system, uncontrolled hypertension can cause damage to the kidneys (kidney failure), heart (heart disease), and brain (causing stroke). Hypertension complications cause around 9.4 deaths worldwide each year. Hypertension causes at least 45% of deaths due to heart disease and 51% of deaths due to stroke (Ministry of Health, 2018)</w:t>
      </w:r>
    </w:p>
    <w:p w14:paraId="7266C8D5" w14:textId="758AE45C" w:rsidR="00DC40A7" w:rsidRPr="00DC40A7" w:rsidRDefault="00DC40A7" w:rsidP="0064654C">
      <w:pPr>
        <w:pStyle w:val="ListParagraph"/>
        <w:shd w:val="clear" w:color="auto" w:fill="FFFFFF" w:themeFill="background1"/>
        <w:spacing w:line="360" w:lineRule="auto"/>
        <w:ind w:left="709" w:right="-2"/>
        <w:jc w:val="both"/>
        <w:rPr>
          <w:color w:val="000000"/>
          <w:sz w:val="24"/>
          <w:szCs w:val="24"/>
          <w:shd w:val="clear" w:color="auto" w:fill="F9FBFC"/>
        </w:rPr>
      </w:pPr>
      <w:r w:rsidRPr="00DC40A7">
        <w:rPr>
          <w:color w:val="000000"/>
          <w:sz w:val="24"/>
          <w:szCs w:val="24"/>
          <w:shd w:val="clear" w:color="auto" w:fill="F9FBFC"/>
        </w:rPr>
        <w:t>Efforts to control blood pressure The National Heart, Lung and Blood Institute from the United States Department of Health and Human Services through the Seventh Report of the Joint National Committee recommends several lifestyle changes in preventing and treating high blood pressure in addition to pharmacological therapy including changes in diet by maintain a healthy diet and reduce salt consumption, undergo an anti-hypertensive medication program, maintain a normal weight, stop smoking, limit alcohol consumption and regular physical activity.</w:t>
      </w:r>
    </w:p>
    <w:p w14:paraId="6C6785DF" w14:textId="4310FBA8" w:rsidR="00DC40A7" w:rsidRPr="00DC40A7" w:rsidRDefault="00DC40A7"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 xml:space="preserve">One of the physical activities that can be done is brisk walking exercise. Brisk walking exercise as a form of aerobic exercise is a form of moderate activity exercise for hypertensive patients using a brisk walking technique for 20-30 minutes with an average speed of 4-6 km/hour. The advantage is that this exercise is effective enough to increase </w:t>
      </w:r>
      <w:r w:rsidRPr="00DC40A7">
        <w:rPr>
          <w:color w:val="000000"/>
          <w:sz w:val="24"/>
          <w:szCs w:val="24"/>
          <w:shd w:val="clear" w:color="auto" w:fill="F9FBFC"/>
        </w:rPr>
        <w:lastRenderedPageBreak/>
        <w:t>the maximum capacity of the heart rate, stimulate muscle contraction, breakdown of glycogen and increase tissue oxygen. This exercise can also reduce plaque formation through increased use of fat and increased use of glucose. Brisk walking exercise/brisk walking has an impact on reducing the risk of mortality and morbidity in hypertensive patients through the mechanism of burning calories, maintaining body weight, helping the body relax and increasing beta endorphins which can reduce stress as well as the safety level of applying brisk walking exercise at all age levels of hypertensive patients. Kowalski (2010)</w:t>
      </w:r>
    </w:p>
    <w:p w14:paraId="7D932934" w14:textId="0AA027B2" w:rsidR="00DC40A7" w:rsidRPr="00DC40A7" w:rsidRDefault="00DC40A7"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According to the study, there was a significant difference in systolic and diastolic blood pressure in the intervention group before and after brisk walking [9]. In the results of the study, the decrease in systolic pressure due to the DASHI-J diet and brisk walking was greater than the decrease in diastolic pressure in all groups. Factors that affect the decrease in systolic pressure are thought to be mostly caused by a decrease in cardiac output, while a decrease in diastolic pressure is caused by a decrease in peripheral resistance (Kamal, et.al 2013)</w:t>
      </w:r>
    </w:p>
    <w:p w14:paraId="097D598A" w14:textId="5CD675DB" w:rsidR="00DC40A7" w:rsidRDefault="00DC40A7" w:rsidP="00DC40A7">
      <w:pPr>
        <w:pStyle w:val="ListParagraph"/>
        <w:shd w:val="clear" w:color="auto" w:fill="FFFFFF" w:themeFill="background1"/>
        <w:spacing w:line="360" w:lineRule="auto"/>
        <w:ind w:right="-2" w:firstLine="720"/>
        <w:jc w:val="both"/>
        <w:rPr>
          <w:color w:val="000000"/>
          <w:sz w:val="24"/>
          <w:szCs w:val="24"/>
          <w:shd w:val="clear" w:color="auto" w:fill="F9FBFC"/>
        </w:rPr>
      </w:pPr>
      <w:r w:rsidRPr="00DC40A7">
        <w:rPr>
          <w:color w:val="000000"/>
          <w:sz w:val="24"/>
          <w:szCs w:val="24"/>
          <w:shd w:val="clear" w:color="auto" w:fill="F9FBFC"/>
        </w:rPr>
        <w:t>This study aims to determine the effect of brisk walking exercise on blood pressure in elderly people with hypertension in Palur Village, Sukoharjo Regency.</w:t>
      </w:r>
    </w:p>
    <w:p w14:paraId="2A742BCD" w14:textId="2DFE7DDB" w:rsidR="00DC40A7" w:rsidRDefault="00DC40A7" w:rsidP="00DC40A7">
      <w:pPr>
        <w:pStyle w:val="ListParagraph"/>
        <w:shd w:val="clear" w:color="auto" w:fill="FFFFFF" w:themeFill="background1"/>
        <w:spacing w:line="360" w:lineRule="auto"/>
        <w:ind w:left="709" w:right="-2"/>
        <w:jc w:val="both"/>
        <w:rPr>
          <w:b/>
          <w:bCs/>
          <w:color w:val="000000"/>
          <w:sz w:val="24"/>
          <w:szCs w:val="24"/>
          <w:shd w:val="clear" w:color="auto" w:fill="F9FBFC"/>
          <w:lang w:val="en-US"/>
        </w:rPr>
      </w:pPr>
      <w:r w:rsidRPr="00471F0E">
        <w:rPr>
          <w:b/>
          <w:bCs/>
          <w:color w:val="000000"/>
          <w:sz w:val="24"/>
          <w:szCs w:val="24"/>
          <w:shd w:val="clear" w:color="auto" w:fill="F9FBFC"/>
          <w:lang w:val="en-US"/>
        </w:rPr>
        <w:t>METHODS</w:t>
      </w:r>
    </w:p>
    <w:p w14:paraId="172F1526" w14:textId="5A7C7EEB" w:rsidR="00471F0E" w:rsidRDefault="00471F0E" w:rsidP="00DC40A7">
      <w:pPr>
        <w:pStyle w:val="ListParagraph"/>
        <w:shd w:val="clear" w:color="auto" w:fill="FFFFFF" w:themeFill="background1"/>
        <w:spacing w:line="360" w:lineRule="auto"/>
        <w:ind w:left="709" w:right="-2"/>
        <w:jc w:val="both"/>
        <w:rPr>
          <w:color w:val="000000"/>
          <w:sz w:val="24"/>
          <w:szCs w:val="24"/>
          <w:shd w:val="clear" w:color="auto" w:fill="F9FBFC"/>
        </w:rPr>
      </w:pPr>
      <w:r w:rsidRPr="00471F0E">
        <w:rPr>
          <w:color w:val="000000"/>
          <w:sz w:val="24"/>
          <w:szCs w:val="24"/>
          <w:shd w:val="clear" w:color="auto" w:fill="F9FBFC"/>
        </w:rPr>
        <w:t>This research is a quantitative study using the type of pre-experimental research One Group Pretest-Postest Design. In this study, blood pressure was measured before and after the intervention (brisk walking exercise) at the time of the study and it was hoped that there would be an effect on the subject after the intervention. Inclusion criteria in this study were the elderly with systolic pressure &gt; 140 mmHg and diastolic &gt; 100 mmHg, upper and lower limbs in normal condition. The sample in this study is a number of 25 respondents with a sampling technique using purposive sampling Data analysis in this study used the Wilcoxon statistical test</w:t>
      </w:r>
    </w:p>
    <w:p w14:paraId="751DD842" w14:textId="77777777" w:rsidR="00F66BEB" w:rsidRDefault="00F66BEB" w:rsidP="00DC40A7">
      <w:pPr>
        <w:pStyle w:val="ListParagraph"/>
        <w:shd w:val="clear" w:color="auto" w:fill="FFFFFF" w:themeFill="background1"/>
        <w:spacing w:line="360" w:lineRule="auto"/>
        <w:ind w:left="709" w:right="-2"/>
        <w:jc w:val="both"/>
        <w:rPr>
          <w:color w:val="000000"/>
          <w:sz w:val="24"/>
          <w:szCs w:val="24"/>
          <w:shd w:val="clear" w:color="auto" w:fill="F9FBFC"/>
        </w:rPr>
      </w:pPr>
    </w:p>
    <w:p w14:paraId="45423066" w14:textId="14FE427B" w:rsidR="00471F0E" w:rsidRDefault="00471F0E" w:rsidP="00DC40A7">
      <w:pPr>
        <w:pStyle w:val="ListParagraph"/>
        <w:shd w:val="clear" w:color="auto" w:fill="FFFFFF" w:themeFill="background1"/>
        <w:spacing w:line="360" w:lineRule="auto"/>
        <w:ind w:left="709" w:right="-2"/>
        <w:jc w:val="both"/>
        <w:rPr>
          <w:b/>
          <w:bCs/>
          <w:color w:val="000000"/>
          <w:sz w:val="24"/>
          <w:szCs w:val="24"/>
          <w:shd w:val="clear" w:color="auto" w:fill="F9FBFC"/>
          <w:lang w:val="en-US"/>
        </w:rPr>
      </w:pPr>
      <w:r w:rsidRPr="00471F0E">
        <w:rPr>
          <w:b/>
          <w:bCs/>
          <w:color w:val="000000"/>
          <w:sz w:val="24"/>
          <w:szCs w:val="24"/>
          <w:shd w:val="clear" w:color="auto" w:fill="F9FBFC"/>
          <w:lang w:val="en-US"/>
        </w:rPr>
        <w:t>RESULTS AND DISCUSSION</w:t>
      </w:r>
    </w:p>
    <w:p w14:paraId="0F2ED18E" w14:textId="77777777" w:rsidR="00F66BEB" w:rsidRPr="00F66BEB" w:rsidRDefault="00F66BEB" w:rsidP="00F66BEB">
      <w:pPr>
        <w:pStyle w:val="ListParagraph"/>
        <w:numPr>
          <w:ilvl w:val="0"/>
          <w:numId w:val="1"/>
        </w:numPr>
        <w:shd w:val="clear" w:color="auto" w:fill="FFFFFF" w:themeFill="background1"/>
        <w:spacing w:line="360" w:lineRule="auto"/>
        <w:ind w:right="-2"/>
        <w:jc w:val="both"/>
        <w:rPr>
          <w:b/>
          <w:bCs/>
          <w:color w:val="000000"/>
          <w:sz w:val="24"/>
          <w:szCs w:val="24"/>
          <w:shd w:val="clear" w:color="auto" w:fill="F9FBFC"/>
          <w:lang w:val="en-US"/>
        </w:rPr>
      </w:pPr>
      <w:r w:rsidRPr="00F66BEB">
        <w:rPr>
          <w:color w:val="000000"/>
          <w:sz w:val="24"/>
          <w:szCs w:val="24"/>
          <w:shd w:val="clear" w:color="auto" w:fill="F9FBFC"/>
        </w:rPr>
        <w:t xml:space="preserve">Univariate analysis </w:t>
      </w:r>
    </w:p>
    <w:p w14:paraId="6E819949" w14:textId="7CE28540" w:rsidR="00F66BEB" w:rsidRPr="00F66BEB" w:rsidRDefault="00F66BEB" w:rsidP="00F66BEB">
      <w:pPr>
        <w:pStyle w:val="ListParagraph"/>
        <w:numPr>
          <w:ilvl w:val="0"/>
          <w:numId w:val="2"/>
        </w:numPr>
        <w:shd w:val="clear" w:color="auto" w:fill="FFFFFF" w:themeFill="background1"/>
        <w:spacing w:line="360" w:lineRule="auto"/>
        <w:ind w:right="-2"/>
        <w:jc w:val="both"/>
        <w:rPr>
          <w:color w:val="000000"/>
          <w:sz w:val="24"/>
          <w:szCs w:val="24"/>
          <w:shd w:val="clear" w:color="auto" w:fill="F9FBFC"/>
        </w:rPr>
      </w:pPr>
      <w:r w:rsidRPr="00F66BEB">
        <w:rPr>
          <w:color w:val="000000"/>
          <w:sz w:val="24"/>
          <w:szCs w:val="24"/>
          <w:shd w:val="clear" w:color="auto" w:fill="F9FBFC"/>
        </w:rPr>
        <w:t xml:space="preserve">Blood pressure before the Brisk Walking Exercise intervention </w:t>
      </w:r>
    </w:p>
    <w:p w14:paraId="74564888" w14:textId="77777777" w:rsidR="00F66BEB" w:rsidRPr="00F66BEB" w:rsidRDefault="00F66BEB" w:rsidP="00F66BEB">
      <w:pPr>
        <w:pStyle w:val="ListParagraph"/>
        <w:shd w:val="clear" w:color="auto" w:fill="FFFFFF" w:themeFill="background1"/>
        <w:spacing w:line="360" w:lineRule="auto"/>
        <w:ind w:left="1429" w:right="-2"/>
        <w:jc w:val="both"/>
        <w:rPr>
          <w:color w:val="000000"/>
          <w:sz w:val="24"/>
          <w:szCs w:val="24"/>
          <w:shd w:val="clear" w:color="auto" w:fill="F9FBFC"/>
        </w:rPr>
      </w:pPr>
      <w:r w:rsidRPr="00F66BEB">
        <w:rPr>
          <w:color w:val="000000"/>
          <w:sz w:val="24"/>
          <w:szCs w:val="24"/>
          <w:shd w:val="clear" w:color="auto" w:fill="F9FBFC"/>
        </w:rPr>
        <w:t xml:space="preserve">Table 1. Frequency distribution of blood pressure before Brisk Walking Exercise </w:t>
      </w:r>
    </w:p>
    <w:tbl>
      <w:tblPr>
        <w:tblStyle w:val="TableGrid"/>
        <w:tblW w:w="7830" w:type="dxa"/>
        <w:tblInd w:w="1440" w:type="dxa"/>
        <w:tblBorders>
          <w:left w:val="none" w:sz="0" w:space="0" w:color="auto"/>
          <w:right w:val="none" w:sz="0" w:space="0" w:color="auto"/>
          <w:insideV w:val="none" w:sz="0" w:space="0" w:color="auto"/>
        </w:tblBorders>
        <w:tblLook w:val="04A0" w:firstRow="1" w:lastRow="0" w:firstColumn="1" w:lastColumn="0" w:noHBand="0" w:noVBand="1"/>
      </w:tblPr>
      <w:tblGrid>
        <w:gridCol w:w="1579"/>
        <w:gridCol w:w="1350"/>
        <w:gridCol w:w="1080"/>
        <w:gridCol w:w="1350"/>
        <w:gridCol w:w="1060"/>
        <w:gridCol w:w="1411"/>
      </w:tblGrid>
      <w:tr w:rsidR="00F66BEB" w:rsidRPr="00F66BEB" w14:paraId="608F73E5" w14:textId="77777777" w:rsidTr="00F66BEB">
        <w:tc>
          <w:tcPr>
            <w:tcW w:w="1579" w:type="dxa"/>
          </w:tcPr>
          <w:p w14:paraId="3ECC1077" w14:textId="2D23C113"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Variab</w:t>
            </w:r>
            <w:r w:rsidRPr="00F66BEB">
              <w:rPr>
                <w:sz w:val="24"/>
                <w:szCs w:val="24"/>
                <w:lang w:val="en-US"/>
              </w:rPr>
              <w:t>le</w:t>
            </w:r>
          </w:p>
        </w:tc>
        <w:tc>
          <w:tcPr>
            <w:tcW w:w="1350" w:type="dxa"/>
          </w:tcPr>
          <w:p w14:paraId="35A07614"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N</w:t>
            </w:r>
          </w:p>
        </w:tc>
        <w:tc>
          <w:tcPr>
            <w:tcW w:w="1080" w:type="dxa"/>
          </w:tcPr>
          <w:p w14:paraId="67DEB6BA"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Mean</w:t>
            </w:r>
          </w:p>
        </w:tc>
        <w:tc>
          <w:tcPr>
            <w:tcW w:w="1350" w:type="dxa"/>
          </w:tcPr>
          <w:p w14:paraId="6614F920"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Min</w:t>
            </w:r>
          </w:p>
        </w:tc>
        <w:tc>
          <w:tcPr>
            <w:tcW w:w="1060" w:type="dxa"/>
          </w:tcPr>
          <w:p w14:paraId="4DA62E9F"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Max</w:t>
            </w:r>
          </w:p>
        </w:tc>
        <w:tc>
          <w:tcPr>
            <w:tcW w:w="1411" w:type="dxa"/>
          </w:tcPr>
          <w:p w14:paraId="7B57561C"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Std</w:t>
            </w:r>
          </w:p>
        </w:tc>
      </w:tr>
      <w:tr w:rsidR="00F66BEB" w:rsidRPr="00F66BEB" w14:paraId="231EF026" w14:textId="77777777" w:rsidTr="00F66BEB">
        <w:tc>
          <w:tcPr>
            <w:tcW w:w="1579" w:type="dxa"/>
          </w:tcPr>
          <w:p w14:paraId="7A5DFE9D" w14:textId="7857A435"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S</w:t>
            </w:r>
            <w:r w:rsidRPr="00F66BEB">
              <w:rPr>
                <w:sz w:val="24"/>
                <w:szCs w:val="24"/>
                <w:lang w:val="en-US"/>
              </w:rPr>
              <w:t>y</w:t>
            </w:r>
            <w:r w:rsidRPr="00F66BEB">
              <w:rPr>
                <w:sz w:val="24"/>
                <w:szCs w:val="24"/>
                <w:lang w:val="en-US"/>
              </w:rPr>
              <w:t>stole</w:t>
            </w:r>
          </w:p>
        </w:tc>
        <w:tc>
          <w:tcPr>
            <w:tcW w:w="1350" w:type="dxa"/>
          </w:tcPr>
          <w:p w14:paraId="02FDD8DB"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25</w:t>
            </w:r>
          </w:p>
        </w:tc>
        <w:tc>
          <w:tcPr>
            <w:tcW w:w="1080" w:type="dxa"/>
          </w:tcPr>
          <w:p w14:paraId="5F74FAEF"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162,3</w:t>
            </w:r>
          </w:p>
        </w:tc>
        <w:tc>
          <w:tcPr>
            <w:tcW w:w="1350" w:type="dxa"/>
          </w:tcPr>
          <w:p w14:paraId="25CB9791"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150</w:t>
            </w:r>
          </w:p>
        </w:tc>
        <w:tc>
          <w:tcPr>
            <w:tcW w:w="1060" w:type="dxa"/>
          </w:tcPr>
          <w:p w14:paraId="0E826002"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180</w:t>
            </w:r>
          </w:p>
        </w:tc>
        <w:tc>
          <w:tcPr>
            <w:tcW w:w="1411" w:type="dxa"/>
          </w:tcPr>
          <w:p w14:paraId="3AA9E765"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11,8</w:t>
            </w:r>
          </w:p>
        </w:tc>
      </w:tr>
      <w:tr w:rsidR="00F66BEB" w:rsidRPr="00F66BEB" w14:paraId="08F6D1B9" w14:textId="77777777" w:rsidTr="00F66BEB">
        <w:tc>
          <w:tcPr>
            <w:tcW w:w="1579" w:type="dxa"/>
          </w:tcPr>
          <w:p w14:paraId="74EFAF34"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Diastole</w:t>
            </w:r>
          </w:p>
        </w:tc>
        <w:tc>
          <w:tcPr>
            <w:tcW w:w="1350" w:type="dxa"/>
          </w:tcPr>
          <w:p w14:paraId="2A215015"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25</w:t>
            </w:r>
          </w:p>
        </w:tc>
        <w:tc>
          <w:tcPr>
            <w:tcW w:w="1080" w:type="dxa"/>
          </w:tcPr>
          <w:p w14:paraId="5B0A0893"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106,8</w:t>
            </w:r>
          </w:p>
        </w:tc>
        <w:tc>
          <w:tcPr>
            <w:tcW w:w="1350" w:type="dxa"/>
          </w:tcPr>
          <w:p w14:paraId="2AF7CC2A"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100</w:t>
            </w:r>
          </w:p>
        </w:tc>
        <w:tc>
          <w:tcPr>
            <w:tcW w:w="1060" w:type="dxa"/>
          </w:tcPr>
          <w:p w14:paraId="7F603C26"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125</w:t>
            </w:r>
          </w:p>
        </w:tc>
        <w:tc>
          <w:tcPr>
            <w:tcW w:w="1411" w:type="dxa"/>
          </w:tcPr>
          <w:p w14:paraId="29F0764B" w14:textId="77777777" w:rsidR="00F66BEB" w:rsidRPr="00F66BEB" w:rsidRDefault="00F66BEB" w:rsidP="0008523F">
            <w:pPr>
              <w:pStyle w:val="ListParagraph"/>
              <w:shd w:val="clear" w:color="auto" w:fill="FFFFFF" w:themeFill="background1"/>
              <w:spacing w:line="360" w:lineRule="auto"/>
              <w:ind w:left="0" w:right="-2"/>
              <w:jc w:val="both"/>
              <w:rPr>
                <w:sz w:val="24"/>
                <w:szCs w:val="24"/>
                <w:lang w:val="en-US"/>
              </w:rPr>
            </w:pPr>
            <w:r w:rsidRPr="00F66BEB">
              <w:rPr>
                <w:sz w:val="24"/>
                <w:szCs w:val="24"/>
                <w:lang w:val="en-US"/>
              </w:rPr>
              <w:t>7,13</w:t>
            </w:r>
          </w:p>
        </w:tc>
      </w:tr>
    </w:tbl>
    <w:p w14:paraId="52DCC0A0" w14:textId="77777777" w:rsidR="00F66BEB" w:rsidRPr="00F66BEB" w:rsidRDefault="00F66BEB" w:rsidP="00F66BEB">
      <w:pPr>
        <w:shd w:val="clear" w:color="auto" w:fill="FFFFFF" w:themeFill="background1"/>
        <w:spacing w:line="360" w:lineRule="auto"/>
        <w:ind w:right="-2"/>
        <w:jc w:val="both"/>
        <w:rPr>
          <w:color w:val="000000"/>
          <w:sz w:val="24"/>
          <w:szCs w:val="24"/>
          <w:shd w:val="clear" w:color="auto" w:fill="F9FBFC"/>
        </w:rPr>
      </w:pPr>
    </w:p>
    <w:p w14:paraId="3D15EBAE" w14:textId="049053A5" w:rsidR="00471F0E" w:rsidRPr="00F66BEB" w:rsidRDefault="00F66BEB" w:rsidP="00F66BEB">
      <w:pPr>
        <w:pStyle w:val="ListParagraph"/>
        <w:shd w:val="clear" w:color="auto" w:fill="FFFFFF" w:themeFill="background1"/>
        <w:spacing w:line="360" w:lineRule="auto"/>
        <w:ind w:left="1440" w:right="-2" w:firstLine="720"/>
        <w:jc w:val="both"/>
        <w:rPr>
          <w:b/>
          <w:bCs/>
          <w:color w:val="000000"/>
          <w:sz w:val="24"/>
          <w:szCs w:val="24"/>
          <w:shd w:val="clear" w:color="auto" w:fill="F9FBFC"/>
          <w:lang w:val="en-US"/>
        </w:rPr>
      </w:pPr>
      <w:r w:rsidRPr="00F66BEB">
        <w:rPr>
          <w:color w:val="000000"/>
          <w:sz w:val="24"/>
          <w:szCs w:val="24"/>
          <w:shd w:val="clear" w:color="auto" w:fill="F9FBFC"/>
        </w:rPr>
        <w:lastRenderedPageBreak/>
        <w:t>The results of the study in table 1 show that the average systolic blood pressure before the Brisk Walking Exercise was 162.3 mmHg with a standard deviation of 11.8 with the highest blood pressure being 180 mmHg and the lowest being 150 mmHg. The average diastolic blood pressure before the Brisk Walking Exercise was 106.8 mmHg standard deviation of 7.13 with the highest blood pressure being 125 mmHg and the lowest being 100 mmHg.</w:t>
      </w:r>
    </w:p>
    <w:p w14:paraId="548FE1FF" w14:textId="77777777" w:rsidR="00F66BEB" w:rsidRPr="00153423" w:rsidRDefault="00F66BEB" w:rsidP="00F66BEB">
      <w:pPr>
        <w:pStyle w:val="ListParagraph"/>
        <w:numPr>
          <w:ilvl w:val="0"/>
          <w:numId w:val="2"/>
        </w:numPr>
        <w:shd w:val="clear" w:color="auto" w:fill="FFFFFF" w:themeFill="background1"/>
        <w:spacing w:line="360" w:lineRule="auto"/>
        <w:ind w:right="-2"/>
        <w:jc w:val="both"/>
        <w:rPr>
          <w:color w:val="000000"/>
          <w:sz w:val="24"/>
          <w:szCs w:val="24"/>
          <w:shd w:val="clear" w:color="auto" w:fill="F9FBFC"/>
        </w:rPr>
      </w:pPr>
      <w:r w:rsidRPr="00153423">
        <w:rPr>
          <w:color w:val="000000"/>
          <w:sz w:val="24"/>
          <w:szCs w:val="24"/>
          <w:shd w:val="clear" w:color="auto" w:fill="F9FBFC"/>
        </w:rPr>
        <w:t xml:space="preserve">Blood pressure before the Brisk Walking Exercise intervention </w:t>
      </w:r>
    </w:p>
    <w:p w14:paraId="5E612BC1" w14:textId="77777777" w:rsidR="00F66BEB" w:rsidRPr="00153423" w:rsidRDefault="00F66BEB" w:rsidP="00F66BEB">
      <w:pPr>
        <w:pStyle w:val="ListParagraph"/>
        <w:shd w:val="clear" w:color="auto" w:fill="FFFFFF" w:themeFill="background1"/>
        <w:spacing w:line="360" w:lineRule="auto"/>
        <w:ind w:left="1429" w:right="-2"/>
        <w:jc w:val="both"/>
        <w:rPr>
          <w:color w:val="000000"/>
          <w:sz w:val="24"/>
          <w:szCs w:val="24"/>
          <w:shd w:val="clear" w:color="auto" w:fill="F9FBFC"/>
        </w:rPr>
      </w:pPr>
      <w:r w:rsidRPr="00153423">
        <w:rPr>
          <w:color w:val="000000"/>
          <w:sz w:val="24"/>
          <w:szCs w:val="24"/>
          <w:shd w:val="clear" w:color="auto" w:fill="F9FBFC"/>
        </w:rPr>
        <w:t xml:space="preserve">Table 2. Frequency distribution of blood pressure after the Brisk Walking Exercise </w:t>
      </w:r>
    </w:p>
    <w:tbl>
      <w:tblPr>
        <w:tblStyle w:val="TableGrid"/>
        <w:tblW w:w="8010" w:type="dxa"/>
        <w:tblInd w:w="1440" w:type="dxa"/>
        <w:tblBorders>
          <w:left w:val="none" w:sz="0" w:space="0" w:color="auto"/>
          <w:right w:val="none" w:sz="0" w:space="0" w:color="auto"/>
          <w:insideV w:val="none" w:sz="0" w:space="0" w:color="auto"/>
        </w:tblBorders>
        <w:tblLook w:val="04A0" w:firstRow="1" w:lastRow="0" w:firstColumn="1" w:lastColumn="0" w:noHBand="0" w:noVBand="1"/>
      </w:tblPr>
      <w:tblGrid>
        <w:gridCol w:w="1347"/>
        <w:gridCol w:w="1350"/>
        <w:gridCol w:w="1350"/>
        <w:gridCol w:w="1350"/>
        <w:gridCol w:w="1530"/>
        <w:gridCol w:w="1083"/>
      </w:tblGrid>
      <w:tr w:rsidR="00F66BEB" w:rsidRPr="00153423" w14:paraId="19DD08E4" w14:textId="77777777" w:rsidTr="00153423">
        <w:tc>
          <w:tcPr>
            <w:tcW w:w="1347" w:type="dxa"/>
          </w:tcPr>
          <w:p w14:paraId="1C5F5B1E"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proofErr w:type="spellStart"/>
            <w:r w:rsidRPr="00153423">
              <w:rPr>
                <w:sz w:val="24"/>
                <w:szCs w:val="24"/>
                <w:lang w:val="en-US"/>
              </w:rPr>
              <w:t>Variabel</w:t>
            </w:r>
            <w:proofErr w:type="spellEnd"/>
          </w:p>
        </w:tc>
        <w:tc>
          <w:tcPr>
            <w:tcW w:w="1350" w:type="dxa"/>
          </w:tcPr>
          <w:p w14:paraId="11375096"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N</w:t>
            </w:r>
          </w:p>
        </w:tc>
        <w:tc>
          <w:tcPr>
            <w:tcW w:w="1350" w:type="dxa"/>
          </w:tcPr>
          <w:p w14:paraId="121B574C"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Mean</w:t>
            </w:r>
          </w:p>
        </w:tc>
        <w:tc>
          <w:tcPr>
            <w:tcW w:w="1350" w:type="dxa"/>
          </w:tcPr>
          <w:p w14:paraId="3DF0B90E"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Min</w:t>
            </w:r>
          </w:p>
        </w:tc>
        <w:tc>
          <w:tcPr>
            <w:tcW w:w="1530" w:type="dxa"/>
          </w:tcPr>
          <w:p w14:paraId="56F81BA3"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Max</w:t>
            </w:r>
          </w:p>
        </w:tc>
        <w:tc>
          <w:tcPr>
            <w:tcW w:w="1083" w:type="dxa"/>
          </w:tcPr>
          <w:p w14:paraId="074915FC"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Std</w:t>
            </w:r>
          </w:p>
        </w:tc>
      </w:tr>
      <w:tr w:rsidR="00F66BEB" w:rsidRPr="00153423" w14:paraId="721E8D6E" w14:textId="77777777" w:rsidTr="00153423">
        <w:tc>
          <w:tcPr>
            <w:tcW w:w="1347" w:type="dxa"/>
          </w:tcPr>
          <w:p w14:paraId="4FAAC9FA"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proofErr w:type="spellStart"/>
            <w:r w:rsidRPr="00153423">
              <w:rPr>
                <w:sz w:val="24"/>
                <w:szCs w:val="24"/>
                <w:lang w:val="en-US"/>
              </w:rPr>
              <w:t>Sistole</w:t>
            </w:r>
            <w:proofErr w:type="spellEnd"/>
          </w:p>
        </w:tc>
        <w:tc>
          <w:tcPr>
            <w:tcW w:w="1350" w:type="dxa"/>
          </w:tcPr>
          <w:p w14:paraId="661349AB"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25</w:t>
            </w:r>
          </w:p>
        </w:tc>
        <w:tc>
          <w:tcPr>
            <w:tcW w:w="1350" w:type="dxa"/>
          </w:tcPr>
          <w:p w14:paraId="0CFE1AC3"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143,3</w:t>
            </w:r>
          </w:p>
        </w:tc>
        <w:tc>
          <w:tcPr>
            <w:tcW w:w="1350" w:type="dxa"/>
          </w:tcPr>
          <w:p w14:paraId="0B556510"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130</w:t>
            </w:r>
          </w:p>
        </w:tc>
        <w:tc>
          <w:tcPr>
            <w:tcW w:w="1530" w:type="dxa"/>
          </w:tcPr>
          <w:p w14:paraId="6612CF75"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150</w:t>
            </w:r>
          </w:p>
        </w:tc>
        <w:tc>
          <w:tcPr>
            <w:tcW w:w="1083" w:type="dxa"/>
          </w:tcPr>
          <w:p w14:paraId="7AADA1A1"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7,97</w:t>
            </w:r>
          </w:p>
        </w:tc>
      </w:tr>
      <w:tr w:rsidR="00F66BEB" w:rsidRPr="00153423" w14:paraId="78E2EAD3" w14:textId="77777777" w:rsidTr="00153423">
        <w:tc>
          <w:tcPr>
            <w:tcW w:w="1347" w:type="dxa"/>
          </w:tcPr>
          <w:p w14:paraId="19249D30"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Diastole</w:t>
            </w:r>
          </w:p>
        </w:tc>
        <w:tc>
          <w:tcPr>
            <w:tcW w:w="1350" w:type="dxa"/>
          </w:tcPr>
          <w:p w14:paraId="2CAF0764"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25</w:t>
            </w:r>
          </w:p>
        </w:tc>
        <w:tc>
          <w:tcPr>
            <w:tcW w:w="1350" w:type="dxa"/>
          </w:tcPr>
          <w:p w14:paraId="51BB4FB5"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93,4</w:t>
            </w:r>
          </w:p>
        </w:tc>
        <w:tc>
          <w:tcPr>
            <w:tcW w:w="1350" w:type="dxa"/>
          </w:tcPr>
          <w:p w14:paraId="19EDBE6E"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90</w:t>
            </w:r>
          </w:p>
        </w:tc>
        <w:tc>
          <w:tcPr>
            <w:tcW w:w="1530" w:type="dxa"/>
          </w:tcPr>
          <w:p w14:paraId="50AF361C"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100</w:t>
            </w:r>
          </w:p>
        </w:tc>
        <w:tc>
          <w:tcPr>
            <w:tcW w:w="1083" w:type="dxa"/>
          </w:tcPr>
          <w:p w14:paraId="6CBBBA31" w14:textId="77777777" w:rsidR="00F66BEB" w:rsidRPr="00153423" w:rsidRDefault="00F66BEB"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6,02</w:t>
            </w:r>
          </w:p>
        </w:tc>
      </w:tr>
    </w:tbl>
    <w:p w14:paraId="20FB3F25" w14:textId="77777777" w:rsidR="00F66BEB" w:rsidRPr="00153423" w:rsidRDefault="00F66BEB" w:rsidP="00153423">
      <w:pPr>
        <w:shd w:val="clear" w:color="auto" w:fill="FFFFFF" w:themeFill="background1"/>
        <w:spacing w:line="360" w:lineRule="auto"/>
        <w:ind w:right="-2"/>
        <w:jc w:val="both"/>
        <w:rPr>
          <w:color w:val="000000"/>
          <w:sz w:val="24"/>
          <w:szCs w:val="24"/>
          <w:shd w:val="clear" w:color="auto" w:fill="F9FBFC"/>
        </w:rPr>
      </w:pPr>
    </w:p>
    <w:p w14:paraId="1BB967D6" w14:textId="246E760C" w:rsidR="00DC40A7" w:rsidRDefault="00F66BEB"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153423">
        <w:rPr>
          <w:color w:val="000000"/>
          <w:sz w:val="24"/>
          <w:szCs w:val="24"/>
          <w:shd w:val="clear" w:color="auto" w:fill="F9FBFC"/>
        </w:rPr>
        <w:t>The results of the study in table 1 show that the average systolic blood pressure after the Brisk Walking Exercise was 143.3 mmHg with a standard deviation of 7.97 with the highest blood pressure being 150 mmHg and the lowest being 130 mmHg. The average diastolic blood pressure before the Brisk Walking Exercise was 93.4 mmHg with a standard deviation of 6.02 with the highest blood pressure being 100 mmHg and the lowest being 90 mmHg.</w:t>
      </w:r>
    </w:p>
    <w:p w14:paraId="3CB3700B" w14:textId="4ADE2CFD" w:rsidR="00153423" w:rsidRDefault="00153423"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p>
    <w:p w14:paraId="634BCF25" w14:textId="77777777" w:rsidR="00153423" w:rsidRPr="00153423" w:rsidRDefault="00153423" w:rsidP="00153423">
      <w:pPr>
        <w:pStyle w:val="ListParagraph"/>
        <w:numPr>
          <w:ilvl w:val="0"/>
          <w:numId w:val="1"/>
        </w:numPr>
        <w:shd w:val="clear" w:color="auto" w:fill="FFFFFF" w:themeFill="background1"/>
        <w:spacing w:line="360" w:lineRule="auto"/>
        <w:ind w:right="-2"/>
        <w:jc w:val="both"/>
        <w:rPr>
          <w:color w:val="000000"/>
          <w:sz w:val="24"/>
          <w:szCs w:val="24"/>
          <w:shd w:val="clear" w:color="auto" w:fill="F9FBFC"/>
        </w:rPr>
      </w:pPr>
      <w:r w:rsidRPr="00153423">
        <w:rPr>
          <w:color w:val="000000"/>
          <w:sz w:val="24"/>
          <w:szCs w:val="24"/>
          <w:shd w:val="clear" w:color="auto" w:fill="F9FBFC"/>
        </w:rPr>
        <w:t xml:space="preserve">Bivariate analysis </w:t>
      </w:r>
    </w:p>
    <w:p w14:paraId="4870BB54" w14:textId="6C786B1D" w:rsidR="00153423" w:rsidRDefault="00153423"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153423">
        <w:rPr>
          <w:color w:val="000000"/>
          <w:sz w:val="24"/>
          <w:szCs w:val="24"/>
          <w:shd w:val="clear" w:color="auto" w:fill="F9FBFC"/>
        </w:rPr>
        <w:t>Effect of Brisk Walking Exercise on blood pressure in elderly hypertensive The results of the data normality test on the blood pressure variable have an abnormal data distribution with a p-value &lt;0.05 so that by selecting the test the Wilcoxon test is carried out</w:t>
      </w:r>
    </w:p>
    <w:tbl>
      <w:tblPr>
        <w:tblStyle w:val="TableGrid"/>
        <w:tblW w:w="8190" w:type="dxa"/>
        <w:tblInd w:w="1170" w:type="dxa"/>
        <w:tblBorders>
          <w:left w:val="none" w:sz="0" w:space="0" w:color="auto"/>
          <w:right w:val="none" w:sz="0" w:space="0" w:color="auto"/>
          <w:insideV w:val="none" w:sz="0" w:space="0" w:color="auto"/>
        </w:tblBorders>
        <w:tblLook w:val="04A0" w:firstRow="1" w:lastRow="0" w:firstColumn="1" w:lastColumn="0" w:noHBand="0" w:noVBand="1"/>
      </w:tblPr>
      <w:tblGrid>
        <w:gridCol w:w="1890"/>
        <w:gridCol w:w="2250"/>
        <w:gridCol w:w="1440"/>
        <w:gridCol w:w="900"/>
        <w:gridCol w:w="1710"/>
      </w:tblGrid>
      <w:tr w:rsidR="00153423" w:rsidRPr="00153423" w14:paraId="08100BBE" w14:textId="77777777" w:rsidTr="00153423">
        <w:tc>
          <w:tcPr>
            <w:tcW w:w="1890" w:type="dxa"/>
          </w:tcPr>
          <w:p w14:paraId="6559D5B9" w14:textId="4B91AD7E" w:rsidR="00153423" w:rsidRPr="00153423" w:rsidRDefault="00153423" w:rsidP="0008523F">
            <w:pPr>
              <w:pStyle w:val="ListParagraph"/>
              <w:shd w:val="clear" w:color="auto" w:fill="FFFFFF" w:themeFill="background1"/>
              <w:spacing w:line="360" w:lineRule="auto"/>
              <w:ind w:left="0" w:right="-2" w:hanging="64"/>
              <w:jc w:val="both"/>
              <w:rPr>
                <w:sz w:val="24"/>
                <w:szCs w:val="24"/>
                <w:lang w:val="en-US"/>
              </w:rPr>
            </w:pPr>
            <w:r w:rsidRPr="00153423">
              <w:rPr>
                <w:sz w:val="24"/>
                <w:szCs w:val="24"/>
                <w:lang w:val="en-US"/>
              </w:rPr>
              <w:t>Variab</w:t>
            </w:r>
            <w:r>
              <w:rPr>
                <w:sz w:val="24"/>
                <w:szCs w:val="24"/>
                <w:lang w:val="en-US"/>
              </w:rPr>
              <w:t>le</w:t>
            </w:r>
          </w:p>
        </w:tc>
        <w:tc>
          <w:tcPr>
            <w:tcW w:w="2250" w:type="dxa"/>
          </w:tcPr>
          <w:p w14:paraId="4268FF10"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proofErr w:type="spellStart"/>
            <w:r w:rsidRPr="00153423">
              <w:rPr>
                <w:sz w:val="24"/>
                <w:szCs w:val="24"/>
                <w:lang w:val="en-US"/>
              </w:rPr>
              <w:t>Ket</w:t>
            </w:r>
            <w:proofErr w:type="spellEnd"/>
          </w:p>
        </w:tc>
        <w:tc>
          <w:tcPr>
            <w:tcW w:w="1440" w:type="dxa"/>
          </w:tcPr>
          <w:p w14:paraId="510DCF05"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Mean</w:t>
            </w:r>
          </w:p>
        </w:tc>
        <w:tc>
          <w:tcPr>
            <w:tcW w:w="900" w:type="dxa"/>
          </w:tcPr>
          <w:p w14:paraId="19CBD43A"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Std</w:t>
            </w:r>
          </w:p>
        </w:tc>
        <w:tc>
          <w:tcPr>
            <w:tcW w:w="1710" w:type="dxa"/>
          </w:tcPr>
          <w:p w14:paraId="3B996DA4"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i/>
                <w:iCs/>
                <w:sz w:val="24"/>
                <w:szCs w:val="24"/>
                <w:lang w:val="en-US"/>
              </w:rPr>
              <w:t>p-value</w:t>
            </w:r>
          </w:p>
        </w:tc>
      </w:tr>
      <w:tr w:rsidR="00153423" w:rsidRPr="00153423" w14:paraId="25394D8E" w14:textId="77777777" w:rsidTr="00153423">
        <w:tc>
          <w:tcPr>
            <w:tcW w:w="1890" w:type="dxa"/>
          </w:tcPr>
          <w:p w14:paraId="6A9F1F5C" w14:textId="3C076910"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S</w:t>
            </w:r>
            <w:r>
              <w:rPr>
                <w:sz w:val="24"/>
                <w:szCs w:val="24"/>
                <w:lang w:val="en-US"/>
              </w:rPr>
              <w:t>y</w:t>
            </w:r>
            <w:r w:rsidRPr="00153423">
              <w:rPr>
                <w:sz w:val="24"/>
                <w:szCs w:val="24"/>
                <w:lang w:val="en-US"/>
              </w:rPr>
              <w:t>stole</w:t>
            </w:r>
          </w:p>
        </w:tc>
        <w:tc>
          <w:tcPr>
            <w:tcW w:w="2250" w:type="dxa"/>
          </w:tcPr>
          <w:p w14:paraId="7582F41F" w14:textId="5323F5E0"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Pr>
                <w:sz w:val="24"/>
                <w:szCs w:val="24"/>
                <w:lang w:val="en-US"/>
              </w:rPr>
              <w:t>Before</w:t>
            </w:r>
          </w:p>
        </w:tc>
        <w:tc>
          <w:tcPr>
            <w:tcW w:w="1440" w:type="dxa"/>
          </w:tcPr>
          <w:p w14:paraId="3BDC3216"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162,3</w:t>
            </w:r>
          </w:p>
        </w:tc>
        <w:tc>
          <w:tcPr>
            <w:tcW w:w="900" w:type="dxa"/>
          </w:tcPr>
          <w:p w14:paraId="097A5455"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11,8</w:t>
            </w:r>
          </w:p>
        </w:tc>
        <w:tc>
          <w:tcPr>
            <w:tcW w:w="1710" w:type="dxa"/>
          </w:tcPr>
          <w:p w14:paraId="3501E84B"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0.000</w:t>
            </w:r>
          </w:p>
        </w:tc>
      </w:tr>
      <w:tr w:rsidR="00153423" w:rsidRPr="00153423" w14:paraId="35B26109" w14:textId="77777777" w:rsidTr="00153423">
        <w:tc>
          <w:tcPr>
            <w:tcW w:w="1890" w:type="dxa"/>
          </w:tcPr>
          <w:p w14:paraId="2260FEEE"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p>
        </w:tc>
        <w:tc>
          <w:tcPr>
            <w:tcW w:w="2250" w:type="dxa"/>
          </w:tcPr>
          <w:p w14:paraId="7E20A8BB" w14:textId="56E00B70"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Pr>
                <w:sz w:val="24"/>
                <w:szCs w:val="24"/>
                <w:lang w:val="en-US"/>
              </w:rPr>
              <w:t>After</w:t>
            </w:r>
          </w:p>
        </w:tc>
        <w:tc>
          <w:tcPr>
            <w:tcW w:w="1440" w:type="dxa"/>
          </w:tcPr>
          <w:p w14:paraId="45F5F795"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143,3</w:t>
            </w:r>
          </w:p>
        </w:tc>
        <w:tc>
          <w:tcPr>
            <w:tcW w:w="900" w:type="dxa"/>
          </w:tcPr>
          <w:p w14:paraId="0827ED78"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7,97</w:t>
            </w:r>
          </w:p>
        </w:tc>
        <w:tc>
          <w:tcPr>
            <w:tcW w:w="1710" w:type="dxa"/>
          </w:tcPr>
          <w:p w14:paraId="7ECDBC01"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p>
        </w:tc>
      </w:tr>
      <w:tr w:rsidR="00153423" w:rsidRPr="00153423" w14:paraId="401F66E9" w14:textId="77777777" w:rsidTr="00153423">
        <w:trPr>
          <w:trHeight w:val="321"/>
        </w:trPr>
        <w:tc>
          <w:tcPr>
            <w:tcW w:w="1890" w:type="dxa"/>
          </w:tcPr>
          <w:p w14:paraId="174154B0" w14:textId="528D160A"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Variab</w:t>
            </w:r>
            <w:r>
              <w:rPr>
                <w:sz w:val="24"/>
                <w:szCs w:val="24"/>
                <w:lang w:val="en-US"/>
              </w:rPr>
              <w:t>le</w:t>
            </w:r>
          </w:p>
        </w:tc>
        <w:tc>
          <w:tcPr>
            <w:tcW w:w="2250" w:type="dxa"/>
          </w:tcPr>
          <w:p w14:paraId="405AA32D"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p>
        </w:tc>
        <w:tc>
          <w:tcPr>
            <w:tcW w:w="1440" w:type="dxa"/>
          </w:tcPr>
          <w:p w14:paraId="7032DADF"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Mean</w:t>
            </w:r>
          </w:p>
        </w:tc>
        <w:tc>
          <w:tcPr>
            <w:tcW w:w="900" w:type="dxa"/>
          </w:tcPr>
          <w:p w14:paraId="6A03A1EF"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Std</w:t>
            </w:r>
          </w:p>
        </w:tc>
        <w:tc>
          <w:tcPr>
            <w:tcW w:w="1710" w:type="dxa"/>
          </w:tcPr>
          <w:p w14:paraId="286830A8" w14:textId="77777777" w:rsidR="00153423" w:rsidRPr="00153423" w:rsidRDefault="00153423" w:rsidP="0008523F">
            <w:pPr>
              <w:pStyle w:val="ListParagraph"/>
              <w:shd w:val="clear" w:color="auto" w:fill="FFFFFF" w:themeFill="background1"/>
              <w:spacing w:line="360" w:lineRule="auto"/>
              <w:ind w:left="0" w:right="-2"/>
              <w:jc w:val="both"/>
              <w:rPr>
                <w:sz w:val="24"/>
                <w:szCs w:val="24"/>
                <w:lang w:val="en-US"/>
              </w:rPr>
            </w:pPr>
            <w:r w:rsidRPr="00153423">
              <w:rPr>
                <w:i/>
                <w:iCs/>
                <w:sz w:val="24"/>
                <w:szCs w:val="24"/>
                <w:lang w:val="en-US"/>
              </w:rPr>
              <w:t>p-value</w:t>
            </w:r>
          </w:p>
        </w:tc>
      </w:tr>
      <w:tr w:rsidR="00153423" w:rsidRPr="00153423" w14:paraId="0D11F321" w14:textId="77777777" w:rsidTr="00153423">
        <w:tc>
          <w:tcPr>
            <w:tcW w:w="1890" w:type="dxa"/>
          </w:tcPr>
          <w:p w14:paraId="0FBBD63C"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Diastole</w:t>
            </w:r>
          </w:p>
        </w:tc>
        <w:tc>
          <w:tcPr>
            <w:tcW w:w="2250" w:type="dxa"/>
          </w:tcPr>
          <w:p w14:paraId="34166A41" w14:textId="69C34754"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Pr>
                <w:sz w:val="24"/>
                <w:szCs w:val="24"/>
                <w:lang w:val="en-US"/>
              </w:rPr>
              <w:t>Before</w:t>
            </w:r>
          </w:p>
        </w:tc>
        <w:tc>
          <w:tcPr>
            <w:tcW w:w="1440" w:type="dxa"/>
          </w:tcPr>
          <w:p w14:paraId="5AF70AC4"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106,8</w:t>
            </w:r>
          </w:p>
        </w:tc>
        <w:tc>
          <w:tcPr>
            <w:tcW w:w="900" w:type="dxa"/>
          </w:tcPr>
          <w:p w14:paraId="5264E229"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7,13</w:t>
            </w:r>
          </w:p>
        </w:tc>
        <w:tc>
          <w:tcPr>
            <w:tcW w:w="1710" w:type="dxa"/>
          </w:tcPr>
          <w:p w14:paraId="03451A63"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0.000</w:t>
            </w:r>
          </w:p>
        </w:tc>
      </w:tr>
      <w:tr w:rsidR="00153423" w:rsidRPr="00153423" w14:paraId="7E6D0DBB" w14:textId="77777777" w:rsidTr="00153423">
        <w:tc>
          <w:tcPr>
            <w:tcW w:w="1890" w:type="dxa"/>
          </w:tcPr>
          <w:p w14:paraId="04A8DE16"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p>
        </w:tc>
        <w:tc>
          <w:tcPr>
            <w:tcW w:w="2250" w:type="dxa"/>
          </w:tcPr>
          <w:p w14:paraId="5D5C92BA" w14:textId="6B2E474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Pr>
                <w:sz w:val="24"/>
                <w:szCs w:val="24"/>
                <w:lang w:val="en-US"/>
              </w:rPr>
              <w:t>After</w:t>
            </w:r>
          </w:p>
        </w:tc>
        <w:tc>
          <w:tcPr>
            <w:tcW w:w="1440" w:type="dxa"/>
          </w:tcPr>
          <w:p w14:paraId="4375C29D"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93,4</w:t>
            </w:r>
          </w:p>
        </w:tc>
        <w:tc>
          <w:tcPr>
            <w:tcW w:w="900" w:type="dxa"/>
          </w:tcPr>
          <w:p w14:paraId="17B7DA34"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r w:rsidRPr="00153423">
              <w:rPr>
                <w:sz w:val="24"/>
                <w:szCs w:val="24"/>
                <w:lang w:val="en-US"/>
              </w:rPr>
              <w:t>6,02</w:t>
            </w:r>
          </w:p>
        </w:tc>
        <w:tc>
          <w:tcPr>
            <w:tcW w:w="1710" w:type="dxa"/>
          </w:tcPr>
          <w:p w14:paraId="033AB637" w14:textId="77777777" w:rsidR="00153423" w:rsidRPr="00153423" w:rsidRDefault="00153423" w:rsidP="00153423">
            <w:pPr>
              <w:pStyle w:val="ListParagraph"/>
              <w:shd w:val="clear" w:color="auto" w:fill="FFFFFF" w:themeFill="background1"/>
              <w:spacing w:line="360" w:lineRule="auto"/>
              <w:ind w:left="0" w:right="-2"/>
              <w:jc w:val="both"/>
              <w:rPr>
                <w:sz w:val="24"/>
                <w:szCs w:val="24"/>
                <w:lang w:val="en-US"/>
              </w:rPr>
            </w:pPr>
          </w:p>
        </w:tc>
      </w:tr>
    </w:tbl>
    <w:p w14:paraId="62B21844" w14:textId="1498EEE1" w:rsidR="00153423" w:rsidRPr="00153423" w:rsidRDefault="00153423"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153423">
        <w:rPr>
          <w:color w:val="000000"/>
          <w:sz w:val="24"/>
          <w:szCs w:val="24"/>
          <w:shd w:val="clear" w:color="auto" w:fill="F9FBFC"/>
        </w:rPr>
        <w:t>Based on bivariate analysis using the Wilcoxon Test, it obtained a p-value of 0.000, so it can be concluded that doing Brisk Walking Exercise can reduce blood pressure in hypertensive elderly</w:t>
      </w:r>
    </w:p>
    <w:p w14:paraId="4A10E183" w14:textId="50F56C4B" w:rsidR="00153423" w:rsidRP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lang w:val="en-US"/>
        </w:rPr>
      </w:pPr>
      <w:r w:rsidRPr="00481E9B">
        <w:rPr>
          <w:color w:val="000000"/>
          <w:sz w:val="24"/>
          <w:szCs w:val="24"/>
          <w:shd w:val="clear" w:color="auto" w:fill="F9FBFC"/>
        </w:rPr>
        <w:t xml:space="preserve">Elderly hypertension is a disease that is often suffered by the elderly which is influenced by several factors. One of the influencing factors is the aging process. </w:t>
      </w:r>
      <w:r w:rsidRPr="00481E9B">
        <w:rPr>
          <w:color w:val="000000"/>
          <w:sz w:val="24"/>
          <w:szCs w:val="24"/>
          <w:shd w:val="clear" w:color="auto" w:fill="F9FBFC"/>
        </w:rPr>
        <w:lastRenderedPageBreak/>
        <w:t>Lack of physical activity that is carried out regularly by the elderly triggers an increase in blood pressure. This condition is supported by thickening of the blood vessels so that blood flow is disrupted which has an effect on increasing blood pressure (Rahmatika (2019) Walking exercises are part of moderate aerobic exercise activities, which are useful for lowering blood pressure in elderly people with hypertension</w:t>
      </w:r>
      <w:r w:rsidRPr="00481E9B">
        <w:rPr>
          <w:color w:val="000000"/>
          <w:sz w:val="24"/>
          <w:szCs w:val="24"/>
          <w:shd w:val="clear" w:color="auto" w:fill="F9FBFC"/>
          <w:lang w:val="en-US"/>
        </w:rPr>
        <w:t>.</w:t>
      </w:r>
    </w:p>
    <w:p w14:paraId="0C5C7CFD" w14:textId="5D5A5122" w:rsidR="00481E9B" w:rsidRP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lang w:val="en-US"/>
        </w:rPr>
      </w:pPr>
      <w:r w:rsidRPr="00481E9B">
        <w:rPr>
          <w:color w:val="000000"/>
          <w:sz w:val="24"/>
          <w:szCs w:val="24"/>
          <w:shd w:val="clear" w:color="auto" w:fill="F9FBFC"/>
        </w:rPr>
        <w:t>Based on the results of the study showed a decrease in blood pressure with a p value of 0.000. Brisk walking exercise is a form of aerobic exercise with a moderate exercise capacity that can be carried out in the elderly with hypertension by using a brisk walking technique for 15-30 minutes (Rofacky, 2015) These activities lower blood pressure by decreasing peripheral resistance when muscles contract during physical activity. The effect that occurs is arterial dilation which can increase the supply of blood, oxygen and nutrients to the organs of the body so that there is an increase in the function of the organs of the body (Ganong, 2015)</w:t>
      </w:r>
      <w:r w:rsidRPr="00481E9B">
        <w:rPr>
          <w:color w:val="000000"/>
          <w:sz w:val="24"/>
          <w:szCs w:val="24"/>
          <w:shd w:val="clear" w:color="auto" w:fill="F9FBFC"/>
          <w:lang w:val="en-US"/>
        </w:rPr>
        <w:t>.</w:t>
      </w:r>
    </w:p>
    <w:p w14:paraId="6CE77CB6" w14:textId="0803D55C" w:rsidR="00481E9B" w:rsidRP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481E9B">
        <w:rPr>
          <w:color w:val="000000"/>
          <w:sz w:val="24"/>
          <w:szCs w:val="24"/>
          <w:shd w:val="clear" w:color="auto" w:fill="F9FBFC"/>
        </w:rPr>
        <w:t>The activity of brisk walking exercise in the elderly can have an effect on the breathing process and heart contractions so that there is an increase in dissolved oxygen in the blood. This process occurs through an improvement in blood flow which becomes smoother and a decrease in blood flow resistance so that blood can flow more smoothly. According to research which states that aging causes a decrease in physical activity, organ function, endurance so that the heart rate is faster. By implementing the Brisk walking exercise for 15-30 minutes using the jogging method, it is proven to be able to reduce blood pressure in elderly hypertensives (Saraswati, 2019)</w:t>
      </w:r>
    </w:p>
    <w:p w14:paraId="161CCF70" w14:textId="0B07E054" w:rsidR="00481E9B" w:rsidRP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481E9B">
        <w:rPr>
          <w:color w:val="000000"/>
          <w:sz w:val="24"/>
          <w:szCs w:val="24"/>
          <w:shd w:val="clear" w:color="auto" w:fill="F9FBFC"/>
        </w:rPr>
        <w:t>This research is also supported by the results of research from Astuti et al (2020) that there was a change in blood pressure after being given an action in the form of brisk walking exercise three times in both systole and diastole. The length of time the exercise is given also has an effect on reducing blood pressure. Giving therapy for 30 minutes was more effective in reducing postprandial lipemia and systolic blood pressure in male respondents. (Astuti, 2020)</w:t>
      </w:r>
    </w:p>
    <w:p w14:paraId="4835A7F8" w14:textId="247731B7" w:rsid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r w:rsidRPr="00481E9B">
        <w:rPr>
          <w:color w:val="000000"/>
          <w:sz w:val="24"/>
          <w:szCs w:val="24"/>
          <w:shd w:val="clear" w:color="auto" w:fill="F9FBFC"/>
        </w:rPr>
        <w:t>Giving brisk walking exercise can reduce blood pressure in elderly hypertensives in the village of Palur, Sukoharjo Regency. The length of time given can affect the optimality of reducing blood pressure, by doing brisk walking exercise for 3 meetings with a duration of 30 minutes can reduce blood pressure in elderly hypertensives more optimally.</w:t>
      </w:r>
    </w:p>
    <w:p w14:paraId="0BBAFA86" w14:textId="77777777" w:rsidR="00481E9B" w:rsidRDefault="00481E9B" w:rsidP="00153423">
      <w:pPr>
        <w:pStyle w:val="ListParagraph"/>
        <w:shd w:val="clear" w:color="auto" w:fill="FFFFFF" w:themeFill="background1"/>
        <w:spacing w:line="360" w:lineRule="auto"/>
        <w:ind w:left="1440" w:right="-2" w:firstLine="720"/>
        <w:jc w:val="both"/>
        <w:rPr>
          <w:color w:val="000000"/>
          <w:sz w:val="24"/>
          <w:szCs w:val="24"/>
          <w:shd w:val="clear" w:color="auto" w:fill="F9FBFC"/>
        </w:rPr>
      </w:pPr>
    </w:p>
    <w:p w14:paraId="181D5873" w14:textId="77777777" w:rsidR="00481E9B" w:rsidRPr="0088490A" w:rsidRDefault="00481E9B" w:rsidP="00481E9B">
      <w:pPr>
        <w:pStyle w:val="ListParagraph"/>
        <w:shd w:val="clear" w:color="auto" w:fill="FFFFFF" w:themeFill="background1"/>
        <w:spacing w:line="360" w:lineRule="auto"/>
        <w:ind w:left="709" w:right="-2"/>
        <w:jc w:val="both"/>
        <w:rPr>
          <w:b/>
          <w:bCs/>
          <w:color w:val="000000"/>
          <w:sz w:val="24"/>
          <w:szCs w:val="24"/>
          <w:shd w:val="clear" w:color="auto" w:fill="F9FBFC"/>
        </w:rPr>
      </w:pPr>
      <w:r w:rsidRPr="0088490A">
        <w:rPr>
          <w:b/>
          <w:bCs/>
          <w:color w:val="000000"/>
          <w:sz w:val="24"/>
          <w:szCs w:val="24"/>
          <w:shd w:val="clear" w:color="auto" w:fill="F9FBFC"/>
        </w:rPr>
        <w:lastRenderedPageBreak/>
        <w:t xml:space="preserve">CONCLUSIONS AND SUGGESTIONS </w:t>
      </w:r>
    </w:p>
    <w:p w14:paraId="363E3BE1" w14:textId="71462E0F" w:rsidR="00481E9B" w:rsidRDefault="00481E9B" w:rsidP="0088490A">
      <w:pPr>
        <w:pStyle w:val="ListParagraph"/>
        <w:shd w:val="clear" w:color="auto" w:fill="FFFFFF" w:themeFill="background1"/>
        <w:spacing w:line="360" w:lineRule="auto"/>
        <w:ind w:right="-2" w:firstLine="720"/>
        <w:jc w:val="both"/>
        <w:rPr>
          <w:color w:val="000000"/>
          <w:sz w:val="24"/>
          <w:szCs w:val="24"/>
          <w:shd w:val="clear" w:color="auto" w:fill="F9FBFC"/>
        </w:rPr>
      </w:pPr>
      <w:r w:rsidRPr="00481E9B">
        <w:rPr>
          <w:color w:val="000000"/>
          <w:sz w:val="24"/>
          <w:szCs w:val="24"/>
          <w:shd w:val="clear" w:color="auto" w:fill="F9FBFC"/>
        </w:rPr>
        <w:t>Conclusion The conclusion in this study is that there is an effect of brisk walking exercise on blood pressure in elderly people with hypertension in Palur Village, Sukoharjo Regency Suggestion Brisk Walking Exercise is expected to be one of the nursing interventions that can be done in the elderly and reduce dependence on anti-hypertensive drugs.</w:t>
      </w:r>
    </w:p>
    <w:p w14:paraId="2C61ED69" w14:textId="0C227374" w:rsidR="0088490A" w:rsidRDefault="0088490A" w:rsidP="0088490A">
      <w:pPr>
        <w:pStyle w:val="ListParagraph"/>
        <w:shd w:val="clear" w:color="auto" w:fill="FFFFFF" w:themeFill="background1"/>
        <w:spacing w:line="360" w:lineRule="auto"/>
        <w:ind w:left="709" w:right="-2"/>
        <w:jc w:val="both"/>
        <w:rPr>
          <w:color w:val="000000"/>
          <w:sz w:val="24"/>
          <w:szCs w:val="24"/>
          <w:shd w:val="clear" w:color="auto" w:fill="F9FBFC"/>
          <w:lang w:val="en-US"/>
        </w:rPr>
      </w:pPr>
    </w:p>
    <w:p w14:paraId="20B3D2A7" w14:textId="55242234" w:rsidR="0088490A" w:rsidRDefault="0088490A" w:rsidP="0088490A">
      <w:pPr>
        <w:pStyle w:val="ListParagraph"/>
        <w:shd w:val="clear" w:color="auto" w:fill="FFFFFF" w:themeFill="background1"/>
        <w:spacing w:line="360" w:lineRule="auto"/>
        <w:ind w:left="709" w:right="-2"/>
        <w:jc w:val="both"/>
        <w:rPr>
          <w:b/>
          <w:bCs/>
          <w:color w:val="000000"/>
          <w:sz w:val="24"/>
          <w:szCs w:val="24"/>
          <w:shd w:val="clear" w:color="auto" w:fill="F9FBFC"/>
          <w:lang w:val="en-US"/>
        </w:rPr>
      </w:pPr>
      <w:r w:rsidRPr="0088490A">
        <w:rPr>
          <w:b/>
          <w:bCs/>
          <w:color w:val="000000"/>
          <w:sz w:val="24"/>
          <w:szCs w:val="24"/>
          <w:shd w:val="clear" w:color="auto" w:fill="F9FBFC"/>
          <w:lang w:val="en-US"/>
        </w:rPr>
        <w:t>REFERENCES</w:t>
      </w:r>
    </w:p>
    <w:p w14:paraId="6653BF49"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bookmarkStart w:id="0" w:name="_Hlk121314021"/>
      <w:r w:rsidRPr="00FA2831">
        <w:rPr>
          <w:sz w:val="24"/>
          <w:szCs w:val="24"/>
        </w:rPr>
        <w:t>AHA. (2017). High bood pressure clinical practice guideline for the orevention,detection,evalution.A report of the Amerika college of cardiologt. America : J Am Coll Cardiol</w:t>
      </w:r>
    </w:p>
    <w:p w14:paraId="35DE3C1F"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World Health Organization. The World Medicine Situation 2011 3ed. Rational Use of Medicine. Geneva, 2011.</w:t>
      </w:r>
    </w:p>
    <w:p w14:paraId="29B53A9E"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Wilkinson, J., &amp; Ahern, n. R.. Buku Saku Diagnosis keperawatan edisi 9 Diagnosis NANDA, Intervensi NIC, Kriteria hasil NOC. Jakarta: EGC. 2013</w:t>
      </w:r>
    </w:p>
    <w:p w14:paraId="28969292" w14:textId="77777777" w:rsidR="0088490A" w:rsidRPr="00FA2831" w:rsidRDefault="0088490A" w:rsidP="0088490A">
      <w:pPr>
        <w:shd w:val="clear" w:color="auto" w:fill="FFFFFF" w:themeFill="background1"/>
        <w:ind w:left="1710" w:hanging="993"/>
        <w:jc w:val="both"/>
        <w:rPr>
          <w:color w:val="000000"/>
          <w:sz w:val="24"/>
          <w:szCs w:val="24"/>
          <w:shd w:val="clear" w:color="auto" w:fill="FFFFFF"/>
        </w:rPr>
      </w:pPr>
      <w:r w:rsidRPr="00FA2831">
        <w:rPr>
          <w:color w:val="000000"/>
          <w:sz w:val="24"/>
          <w:szCs w:val="24"/>
          <w:shd w:val="clear" w:color="auto" w:fill="FFFFFF"/>
        </w:rPr>
        <w:t>Adriani, M., Wirjatmadi, B. (2012). Pengantar Gizi Masyarakat. Jakarta: Kencana </w:t>
      </w:r>
    </w:p>
    <w:p w14:paraId="3381B658"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color w:val="000000"/>
          <w:sz w:val="24"/>
          <w:szCs w:val="24"/>
        </w:rPr>
        <w:t>Anggara H. D. dan Prayitno N. Faktor-Faktor yang Berhubungan dengan Tekanan Darah di Puskesmas Telaga Murni, Cikarang Barat Tahun 2012. Jurnal Ilmiah Kesehatan, Vol 5 No.1. Jan 2013</w:t>
      </w:r>
    </w:p>
    <w:p w14:paraId="123D1681"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Riset Kesehatan Dasar (Riskesdas) (2018). Badan Penelitian dan Pengembangan Kesehatan Kementerian RI tahun 2018. http://www.depkes.go.id/resources/download/infoterkini/materi_rakorpop_20 18/Hasil%20Riskesdas%202018.pdf – Diakses Agustus 2022</w:t>
      </w:r>
    </w:p>
    <w:p w14:paraId="4C94FFBF"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Kementrian ke</w:t>
      </w:r>
      <w:r>
        <w:rPr>
          <w:sz w:val="24"/>
          <w:szCs w:val="24"/>
          <w:lang w:val="en-US"/>
        </w:rPr>
        <w:t>s</w:t>
      </w:r>
      <w:r w:rsidRPr="00FA2831">
        <w:rPr>
          <w:sz w:val="24"/>
          <w:szCs w:val="24"/>
        </w:rPr>
        <w:t>ehatan RT. 2018. Profil Kesehatan 2017. Jakarta: Kementrian RI. dari http://www.depkes.go.id/resources/down load/pusdatin/profil-kesehatanindonesia/Profil-Kesehatan. Diakses pada tanggal 2 Februari 2020</w:t>
      </w:r>
    </w:p>
    <w:p w14:paraId="0B2414A9"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Kowalski, P. 2010. Terapi Hipertensi: Program 8 Minggu Mengurangi Tekanan Darah Dan Mengurangi Resiko Tekanan Jantung Dan Stroke Secara Alami. Bandung: Mizan Pustaka</w:t>
      </w:r>
    </w:p>
    <w:p w14:paraId="02395BCF"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 xml:space="preserve">Sukarmin. 2013. PENURUN TEKANAN DARAH PADA PASIEN HIPERTENSI MELALUI BRISK WALKING EXERCISE. Jurnal Keperawatan Indonesia, Volume 16 No.1, pp.33-39 Maret 2013, </w:t>
      </w:r>
    </w:p>
    <w:p w14:paraId="6D83C174"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Kamal, M., Kusmana, D., Hardinsyah., Setawan, B., Damanik, R. M. . PENGARUH OLAHRAGA JALAN CEPAT DAN DIET HIPERTENSI TERHADAP TEKANAN DARAH PENDERITA PRAHIPERTENSI PRIA. Jurnal Kesehatan Masyarakat Nasional. 7(6). 2013</w:t>
      </w:r>
    </w:p>
    <w:p w14:paraId="72A17441"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Rusiani, H. (2017). Gambaran Pola Konsumsi Pada Lansia Penderita Hipertensi</w:t>
      </w:r>
    </w:p>
    <w:p w14:paraId="36F5CEC9"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Nadesul, H. 2011. Sehat Itu Murah. Jakarta: Kompas Media</w:t>
      </w:r>
    </w:p>
    <w:p w14:paraId="0F0AC186"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Brunner &amp; Suddarth, (2013). Buku Ajar Keperawatan Medikal Bedah Edisi 8 volume 2. Jakarta EGC</w:t>
      </w:r>
    </w:p>
    <w:p w14:paraId="2AAEF69E"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Rahmatika, D. (2019). Hubungan Antara Dukungan Emosional Dengan Kepatuhan Diet Lansia Penderita Hipertensi. The Indonesian Journal of Public Health, 14(2), 252.</w:t>
      </w:r>
    </w:p>
    <w:p w14:paraId="1537C313" w14:textId="77777777" w:rsidR="0088490A" w:rsidRPr="00D867DA" w:rsidRDefault="0088490A" w:rsidP="0088490A">
      <w:pPr>
        <w:shd w:val="clear" w:color="auto" w:fill="FFFFFF" w:themeFill="background1"/>
        <w:ind w:left="1710" w:hanging="993"/>
        <w:jc w:val="both"/>
        <w:rPr>
          <w:sz w:val="24"/>
          <w:szCs w:val="24"/>
          <w:lang w:val="en-US"/>
        </w:rPr>
        <w:sectPr w:rsidR="0088490A" w:rsidRPr="00D867DA" w:rsidSect="00D867DA">
          <w:pgSz w:w="11906" w:h="16838" w:code="9"/>
          <w:pgMar w:top="1134" w:right="1134" w:bottom="1134" w:left="1418" w:header="709" w:footer="709" w:gutter="0"/>
          <w:cols w:space="708"/>
          <w:docGrid w:linePitch="360"/>
        </w:sectPr>
      </w:pPr>
    </w:p>
    <w:p w14:paraId="174361CF" w14:textId="77777777" w:rsidR="0088490A" w:rsidRPr="00D867DA" w:rsidRDefault="0088490A" w:rsidP="0088490A">
      <w:pPr>
        <w:shd w:val="clear" w:color="auto" w:fill="FFFFFF" w:themeFill="background1"/>
        <w:ind w:left="1710" w:hanging="993"/>
        <w:jc w:val="both"/>
        <w:rPr>
          <w:sz w:val="24"/>
          <w:szCs w:val="24"/>
          <w:lang w:val="en-US"/>
        </w:rPr>
        <w:sectPr w:rsidR="0088490A" w:rsidRPr="00D867DA" w:rsidSect="00D867DA">
          <w:type w:val="continuous"/>
          <w:pgSz w:w="11906" w:h="16838" w:code="9"/>
          <w:pgMar w:top="1134" w:right="1134" w:bottom="1134" w:left="1418" w:header="709" w:footer="709" w:gutter="0"/>
          <w:cols w:space="708"/>
          <w:docGrid w:linePitch="360"/>
        </w:sectPr>
      </w:pPr>
      <w:r w:rsidRPr="00FA2831">
        <w:rPr>
          <w:sz w:val="24"/>
          <w:szCs w:val="24"/>
        </w:rPr>
        <w:t>Rofacky, H. F. and Aini, F. (2015) ‘Pengaruh Terapi Spiritual Emotional FreedomTechnique (SEFT) terhadap Tekanan Darah Penderita Hipertensi’, Jurna</w:t>
      </w:r>
      <w:r>
        <w:rPr>
          <w:sz w:val="24"/>
          <w:szCs w:val="24"/>
          <w:lang w:val="en-US"/>
        </w:rPr>
        <w:t xml:space="preserve">l </w:t>
      </w:r>
      <w:proofErr w:type="spellStart"/>
      <w:r>
        <w:rPr>
          <w:sz w:val="24"/>
          <w:szCs w:val="24"/>
          <w:lang w:val="en-US"/>
        </w:rPr>
        <w:t>Keperawatan</w:t>
      </w:r>
      <w:proofErr w:type="spellEnd"/>
      <w:r>
        <w:rPr>
          <w:sz w:val="24"/>
          <w:szCs w:val="24"/>
          <w:lang w:val="en-US"/>
        </w:rPr>
        <w:t xml:space="preserve"> </w:t>
      </w:r>
      <w:proofErr w:type="spellStart"/>
      <w:r>
        <w:rPr>
          <w:sz w:val="24"/>
          <w:szCs w:val="24"/>
          <w:lang w:val="en-US"/>
        </w:rPr>
        <w:t>Soedirman</w:t>
      </w:r>
      <w:proofErr w:type="spellEnd"/>
      <w:r>
        <w:rPr>
          <w:sz w:val="24"/>
          <w:szCs w:val="24"/>
          <w:lang w:val="en-US"/>
        </w:rPr>
        <w:t>, 10(1), PP.41-52</w:t>
      </w:r>
    </w:p>
    <w:p w14:paraId="0F0BF4A1" w14:textId="77777777" w:rsidR="0088490A" w:rsidRPr="00FA2831" w:rsidRDefault="0088490A" w:rsidP="0088490A">
      <w:pPr>
        <w:shd w:val="clear" w:color="auto" w:fill="FFFFFF" w:themeFill="background1"/>
        <w:ind w:left="1710"/>
        <w:jc w:val="both"/>
        <w:rPr>
          <w:sz w:val="24"/>
          <w:szCs w:val="24"/>
          <w:shd w:val="clear" w:color="auto" w:fill="FFFF00"/>
          <w:lang w:val="en-US"/>
        </w:rPr>
      </w:pPr>
      <w:r w:rsidRPr="00FA2831">
        <w:rPr>
          <w:sz w:val="24"/>
          <w:szCs w:val="24"/>
        </w:rPr>
        <w:lastRenderedPageBreak/>
        <w:t>Ganong, W. 2015. Buku Ajar Fisiologi Kedokteran. Penerbit Buku Kedokteran: EGC</w:t>
      </w:r>
    </w:p>
    <w:p w14:paraId="58B48154"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r w:rsidRPr="00FA2831">
        <w:rPr>
          <w:sz w:val="24"/>
          <w:szCs w:val="24"/>
        </w:rPr>
        <w:t>Saraswati, R. U. (2019) ‘PENGARUH BRISK WALKING EXERCISE TERHADAP DENYUT NADI ISTIRAHAT PADA LANSIA HIPERTENSI RINGAN DI POSYANDU LANSIA RAMPAL CELAKET’. University of Muhammadiyah Malang.</w:t>
      </w:r>
    </w:p>
    <w:p w14:paraId="1FD2603D"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proofErr w:type="spellStart"/>
      <w:proofErr w:type="gramStart"/>
      <w:r w:rsidRPr="00FA2831">
        <w:rPr>
          <w:sz w:val="24"/>
          <w:szCs w:val="24"/>
          <w:lang w:val="en-US"/>
        </w:rPr>
        <w:t>E.Astuti</w:t>
      </w:r>
      <w:proofErr w:type="spellEnd"/>
      <w:proofErr w:type="gramEnd"/>
      <w:r w:rsidRPr="00FA2831">
        <w:rPr>
          <w:sz w:val="24"/>
          <w:szCs w:val="24"/>
          <w:lang w:val="en-US"/>
        </w:rPr>
        <w:t xml:space="preserve">, E. </w:t>
      </w:r>
      <w:proofErr w:type="spellStart"/>
      <w:r w:rsidRPr="00FA2831">
        <w:rPr>
          <w:sz w:val="24"/>
          <w:szCs w:val="24"/>
          <w:lang w:val="en-US"/>
        </w:rPr>
        <w:t>Suryani</w:t>
      </w:r>
      <w:proofErr w:type="spellEnd"/>
      <w:r w:rsidRPr="00FA2831">
        <w:rPr>
          <w:sz w:val="24"/>
          <w:szCs w:val="24"/>
          <w:lang w:val="en-US"/>
        </w:rPr>
        <w:t xml:space="preserve">, and A. </w:t>
      </w:r>
      <w:proofErr w:type="spellStart"/>
      <w:r w:rsidRPr="00FA2831">
        <w:rPr>
          <w:sz w:val="24"/>
          <w:szCs w:val="24"/>
          <w:lang w:val="en-US"/>
        </w:rPr>
        <w:t>Andriyani</w:t>
      </w:r>
      <w:proofErr w:type="spellEnd"/>
      <w:r w:rsidRPr="00FA2831">
        <w:rPr>
          <w:sz w:val="24"/>
          <w:szCs w:val="24"/>
          <w:lang w:val="en-US"/>
        </w:rPr>
        <w:t>, “PENGARUH BRISK WALKING EXERCISE TERHADAP TEKANAN DARAH PADA LANSIA DENGAN HIPERTENSI DI KLINIK MITRA HUSADA GUNUNGKIDUL”, JKMLH, vol.5, no.2,pp.112-118, Dec.2020</w:t>
      </w:r>
    </w:p>
    <w:p w14:paraId="64C2CD23" w14:textId="77777777" w:rsidR="0088490A" w:rsidRPr="00FA2831" w:rsidRDefault="0088490A" w:rsidP="0088490A">
      <w:pPr>
        <w:shd w:val="clear" w:color="auto" w:fill="FFFFFF" w:themeFill="background1"/>
        <w:ind w:left="1710" w:hanging="993"/>
        <w:jc w:val="both"/>
        <w:rPr>
          <w:sz w:val="24"/>
          <w:szCs w:val="24"/>
          <w:shd w:val="clear" w:color="auto" w:fill="FFFF00"/>
          <w:lang w:val="en-US"/>
        </w:rPr>
      </w:pPr>
      <w:proofErr w:type="spellStart"/>
      <w:r w:rsidRPr="00FA2831">
        <w:rPr>
          <w:sz w:val="24"/>
          <w:szCs w:val="24"/>
          <w:lang w:val="en-US"/>
        </w:rPr>
        <w:t>Sonhaji</w:t>
      </w:r>
      <w:proofErr w:type="spellEnd"/>
      <w:r w:rsidRPr="00FA2831">
        <w:rPr>
          <w:sz w:val="24"/>
          <w:szCs w:val="24"/>
          <w:lang w:val="en-US"/>
        </w:rPr>
        <w:t xml:space="preserve"> </w:t>
      </w:r>
      <w:r w:rsidRPr="00FA2831">
        <w:rPr>
          <w:i/>
          <w:iCs/>
          <w:sz w:val="24"/>
          <w:szCs w:val="24"/>
          <w:lang w:val="en-US"/>
        </w:rPr>
        <w:t>et al</w:t>
      </w:r>
      <w:r w:rsidRPr="00FA2831">
        <w:rPr>
          <w:sz w:val="24"/>
          <w:szCs w:val="24"/>
          <w:lang w:val="en-US"/>
        </w:rPr>
        <w:t xml:space="preserve"> (2020) </w:t>
      </w:r>
      <w:r w:rsidRPr="00FA2831">
        <w:rPr>
          <w:sz w:val="24"/>
          <w:szCs w:val="24"/>
        </w:rPr>
        <w:t xml:space="preserve">Sonhaji, </w:t>
      </w:r>
      <w:proofErr w:type="gramStart"/>
      <w:r w:rsidRPr="00FA2831">
        <w:rPr>
          <w:sz w:val="24"/>
          <w:szCs w:val="24"/>
        </w:rPr>
        <w:t>S.Hapsari</w:t>
      </w:r>
      <w:proofErr w:type="gramEnd"/>
      <w:r w:rsidRPr="00FA2831">
        <w:rPr>
          <w:sz w:val="24"/>
          <w:szCs w:val="24"/>
        </w:rPr>
        <w:t>, S.N.K. Khotimah (2020) Pengaruh Brisk Walking Exercise Terhadap Tekanan Darah pada lansia. Jurnal kesehatan Al Irsyad Vol 13 No 1 Mar 2020</w:t>
      </w:r>
    </w:p>
    <w:bookmarkEnd w:id="0"/>
    <w:p w14:paraId="6640FDC1" w14:textId="77777777" w:rsidR="0088490A" w:rsidRPr="0088490A" w:rsidRDefault="0088490A" w:rsidP="0088490A">
      <w:pPr>
        <w:pStyle w:val="ListParagraph"/>
        <w:shd w:val="clear" w:color="auto" w:fill="FFFFFF" w:themeFill="background1"/>
        <w:spacing w:line="360" w:lineRule="auto"/>
        <w:ind w:left="709" w:right="-2"/>
        <w:jc w:val="both"/>
        <w:rPr>
          <w:b/>
          <w:bCs/>
          <w:color w:val="000000"/>
          <w:sz w:val="24"/>
          <w:szCs w:val="24"/>
          <w:shd w:val="clear" w:color="auto" w:fill="F9FBFC"/>
          <w:lang w:val="en-US"/>
        </w:rPr>
      </w:pPr>
    </w:p>
    <w:sectPr w:rsidR="0088490A" w:rsidRPr="00884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5E2E"/>
    <w:multiLevelType w:val="hybridMultilevel"/>
    <w:tmpl w:val="3C5C1D32"/>
    <w:lvl w:ilvl="0" w:tplc="5AC2390E">
      <w:start w:val="1"/>
      <w:numFmt w:val="decimal"/>
      <w:lvlText w:val="%1."/>
      <w:lvlJc w:val="left"/>
      <w:pPr>
        <w:ind w:left="1069" w:hanging="360"/>
      </w:pPr>
      <w:rPr>
        <w:rFonts w:ascii="Segoe UI" w:hAnsi="Segoe UI" w:cs="Segoe UI" w:hint="default"/>
        <w:b w:val="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1E5138"/>
    <w:multiLevelType w:val="hybridMultilevel"/>
    <w:tmpl w:val="5EA42678"/>
    <w:lvl w:ilvl="0" w:tplc="E4F04E5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ED"/>
    <w:rsid w:val="00153423"/>
    <w:rsid w:val="004119ED"/>
    <w:rsid w:val="00471F0E"/>
    <w:rsid w:val="00481E9B"/>
    <w:rsid w:val="005340EF"/>
    <w:rsid w:val="0064654C"/>
    <w:rsid w:val="0088490A"/>
    <w:rsid w:val="00DC40A7"/>
    <w:rsid w:val="00F66BE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3F6E"/>
  <w15:chartTrackingRefBased/>
  <w15:docId w15:val="{53C1F596-4385-43E3-949A-D300D109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119ED"/>
    <w:pPr>
      <w:widowControl w:val="0"/>
      <w:autoSpaceDE w:val="0"/>
      <w:autoSpaceDN w:val="0"/>
      <w:spacing w:after="0" w:line="240" w:lineRule="auto"/>
    </w:pPr>
    <w:rPr>
      <w:rFonts w:ascii="Times New Roman" w:eastAsia="Times New Roman" w:hAnsi="Times New Roman" w:cs="Times New Roman"/>
      <w:szCs w:val="22"/>
      <w:lang w:val="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9ED"/>
    <w:rPr>
      <w:color w:val="0563C1" w:themeColor="hyperlink"/>
      <w:u w:val="single"/>
    </w:rPr>
  </w:style>
  <w:style w:type="character" w:styleId="UnresolvedMention">
    <w:name w:val="Unresolved Mention"/>
    <w:basedOn w:val="DefaultParagraphFont"/>
    <w:uiPriority w:val="99"/>
    <w:semiHidden/>
    <w:unhideWhenUsed/>
    <w:rsid w:val="004119ED"/>
    <w:rPr>
      <w:color w:val="605E5C"/>
      <w:shd w:val="clear" w:color="auto" w:fill="E1DFDD"/>
    </w:rPr>
  </w:style>
  <w:style w:type="paragraph" w:styleId="ListParagraph">
    <w:name w:val="List Paragraph"/>
    <w:basedOn w:val="Normal"/>
    <w:uiPriority w:val="34"/>
    <w:qFormat/>
    <w:rsid w:val="0064654C"/>
    <w:pPr>
      <w:ind w:left="720"/>
      <w:contextualSpacing/>
    </w:pPr>
  </w:style>
  <w:style w:type="table" w:styleId="TableGrid">
    <w:name w:val="Table Grid"/>
    <w:basedOn w:val="TableNormal"/>
    <w:uiPriority w:val="39"/>
    <w:rsid w:val="00F66BEB"/>
    <w:pPr>
      <w:spacing w:after="0" w:line="240" w:lineRule="auto"/>
    </w:pPr>
    <w:rPr>
      <w:szCs w:val="22"/>
      <w:lang w:val="en-ID"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eska.ners20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Eska Dwi</dc:creator>
  <cp:keywords/>
  <dc:description/>
  <cp:lastModifiedBy>Eska Dwi</cp:lastModifiedBy>
  <cp:revision>1</cp:revision>
  <dcterms:created xsi:type="dcterms:W3CDTF">2022-12-07T07:14:00Z</dcterms:created>
  <dcterms:modified xsi:type="dcterms:W3CDTF">2022-12-07T08:35:00Z</dcterms:modified>
</cp:coreProperties>
</file>